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B3449" w14:textId="253FBA17" w:rsidR="00351066" w:rsidRPr="006A0650" w:rsidRDefault="001572B8" w:rsidP="001572B8">
      <w:pPr>
        <w:tabs>
          <w:tab w:val="left" w:pos="0"/>
          <w:tab w:val="center" w:pos="2880"/>
        </w:tabs>
        <w:suppressAutoHyphen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Муниципальный контракт проект</w:t>
      </w:r>
    </w:p>
    <w:p w14:paraId="4CF1A1D8" w14:textId="77777777" w:rsidR="00351066" w:rsidRPr="006A0650" w:rsidRDefault="00351066" w:rsidP="00351066">
      <w:pPr>
        <w:tabs>
          <w:tab w:val="left" w:pos="0"/>
          <w:tab w:val="center" w:pos="2880"/>
        </w:tabs>
        <w:suppressAutoHyphens/>
        <w:spacing w:after="0" w:line="240" w:lineRule="auto"/>
        <w:jc w:val="center"/>
        <w:rPr>
          <w:rFonts w:ascii="Times New Roman" w:eastAsia="Times New Roman" w:hAnsi="Times New Roman" w:cs="Times New Roman"/>
          <w:b/>
          <w:color w:val="000000"/>
          <w:sz w:val="24"/>
          <w:szCs w:val="24"/>
          <w:shd w:val="clear" w:color="auto" w:fill="EFF0F1"/>
          <w:lang w:eastAsia="ru-RU"/>
        </w:rPr>
      </w:pPr>
      <w:r w:rsidRPr="006A0650">
        <w:rPr>
          <w:rFonts w:ascii="Times New Roman" w:eastAsia="Times New Roman" w:hAnsi="Times New Roman" w:cs="Times New Roman"/>
          <w:b/>
          <w:bCs/>
          <w:color w:val="000000"/>
          <w:sz w:val="24"/>
          <w:szCs w:val="24"/>
          <w:lang w:eastAsia="ru-RU"/>
        </w:rPr>
        <w:t xml:space="preserve">на </w:t>
      </w:r>
      <w:r w:rsidRPr="006A0650">
        <w:rPr>
          <w:rFonts w:ascii="Times New Roman" w:eastAsia="Times New Roman" w:hAnsi="Times New Roman" w:cs="Times New Roman"/>
          <w:b/>
          <w:color w:val="000000"/>
          <w:sz w:val="24"/>
          <w:szCs w:val="24"/>
          <w:lang w:eastAsia="ru-RU"/>
        </w:rPr>
        <w:t>выполнение работ по осуществлению регулярных перевозок пассажиров и багажа по регулируемому тарифу по муниципальным маршрутам в пригородном сообщении на территории Парф</w:t>
      </w:r>
      <w:r w:rsidR="0042749A" w:rsidRPr="006A0650">
        <w:rPr>
          <w:rFonts w:ascii="Times New Roman" w:eastAsia="Times New Roman" w:hAnsi="Times New Roman" w:cs="Times New Roman"/>
          <w:b/>
          <w:color w:val="000000"/>
          <w:sz w:val="24"/>
          <w:szCs w:val="24"/>
          <w:lang w:eastAsia="ru-RU"/>
        </w:rPr>
        <w:t>еньевского муниципального округа</w:t>
      </w:r>
      <w:r w:rsidRPr="006A0650">
        <w:rPr>
          <w:rFonts w:ascii="Times New Roman" w:eastAsia="Times New Roman" w:hAnsi="Times New Roman" w:cs="Times New Roman"/>
          <w:b/>
          <w:color w:val="000000"/>
          <w:sz w:val="24"/>
          <w:szCs w:val="24"/>
          <w:lang w:eastAsia="ru-RU"/>
        </w:rPr>
        <w:t xml:space="preserve"> Костромской области</w:t>
      </w:r>
    </w:p>
    <w:p w14:paraId="6CDAC6B0" w14:textId="34240EB4" w:rsidR="00351066" w:rsidRPr="006A0650" w:rsidRDefault="00351066" w:rsidP="00351066">
      <w:pPr>
        <w:tabs>
          <w:tab w:val="left" w:pos="0"/>
          <w:tab w:val="center" w:pos="2880"/>
        </w:tabs>
        <w:suppressAutoHyphens/>
        <w:spacing w:after="0" w:line="240" w:lineRule="auto"/>
        <w:jc w:val="center"/>
        <w:rPr>
          <w:rFonts w:ascii="Times New Roman" w:eastAsia="Times New Roman" w:hAnsi="Times New Roman" w:cs="Times New Roman"/>
          <w:b/>
          <w:color w:val="000000"/>
          <w:sz w:val="24"/>
          <w:szCs w:val="24"/>
          <w:lang w:eastAsia="ru-RU"/>
        </w:rPr>
      </w:pPr>
      <w:r w:rsidRPr="006A0650">
        <w:rPr>
          <w:rFonts w:ascii="Times New Roman" w:eastAsia="Times New Roman" w:hAnsi="Times New Roman" w:cs="Times New Roman"/>
          <w:b/>
          <w:color w:val="000000"/>
          <w:sz w:val="24"/>
          <w:szCs w:val="24"/>
          <w:lang w:eastAsia="ru-RU"/>
        </w:rPr>
        <w:t>(автомобильным транспортом)</w:t>
      </w:r>
      <w:r w:rsidR="002162C9">
        <w:rPr>
          <w:rFonts w:ascii="Times New Roman" w:eastAsia="Times New Roman" w:hAnsi="Times New Roman" w:cs="Times New Roman"/>
          <w:b/>
          <w:color w:val="000000"/>
          <w:sz w:val="24"/>
          <w:szCs w:val="24"/>
          <w:lang w:eastAsia="ru-RU"/>
        </w:rPr>
        <w:t xml:space="preserve"> в 2025 году</w:t>
      </w:r>
    </w:p>
    <w:p w14:paraId="20054B5F" w14:textId="77777777" w:rsidR="0042749A" w:rsidRPr="006A0650" w:rsidRDefault="0042749A" w:rsidP="00351066">
      <w:pPr>
        <w:tabs>
          <w:tab w:val="left" w:pos="0"/>
          <w:tab w:val="center" w:pos="2880"/>
        </w:tabs>
        <w:suppressAutoHyphens/>
        <w:spacing w:after="0" w:line="240" w:lineRule="auto"/>
        <w:jc w:val="center"/>
        <w:rPr>
          <w:rFonts w:ascii="Times New Roman" w:eastAsia="Times New Roman" w:hAnsi="Times New Roman" w:cs="Times New Roman"/>
          <w:b/>
          <w:color w:val="000000"/>
          <w:sz w:val="24"/>
          <w:szCs w:val="24"/>
          <w:lang w:eastAsia="ru-RU"/>
        </w:rPr>
      </w:pPr>
    </w:p>
    <w:p w14:paraId="062931B0" w14:textId="77777777" w:rsidR="00351066" w:rsidRPr="000922F2" w:rsidRDefault="00351066" w:rsidP="000922F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535"/>
      </w:tblGrid>
      <w:tr w:rsidR="005170D8" w:rsidRPr="00351066" w14:paraId="15851E96" w14:textId="77777777" w:rsidTr="00351066">
        <w:tc>
          <w:tcPr>
            <w:tcW w:w="4535" w:type="dxa"/>
            <w:hideMark/>
          </w:tcPr>
          <w:p w14:paraId="7563ECEC" w14:textId="77777777" w:rsidR="005170D8" w:rsidRPr="00351066" w:rsidRDefault="005170D8" w:rsidP="00351066">
            <w:pPr>
              <w:spacing w:after="160" w:line="256" w:lineRule="auto"/>
              <w:rPr>
                <w:rFonts w:ascii="Times New Roman" w:eastAsia="Times New Roman" w:hAnsi="Times New Roman" w:cs="Times New Roman"/>
                <w:sz w:val="24"/>
                <w:szCs w:val="24"/>
                <w:lang w:eastAsia="ru-RU"/>
              </w:rPr>
            </w:pPr>
            <w:r w:rsidRPr="00351066">
              <w:rPr>
                <w:rFonts w:ascii="Times New Roman" w:eastAsia="Times New Roman" w:hAnsi="Times New Roman" w:cs="Times New Roman"/>
                <w:color w:val="000000"/>
                <w:sz w:val="24"/>
                <w:szCs w:val="24"/>
                <w:lang w:eastAsia="ar-SA"/>
              </w:rPr>
              <w:t xml:space="preserve">с. </w:t>
            </w:r>
            <w:proofErr w:type="spellStart"/>
            <w:r w:rsidRPr="00351066">
              <w:rPr>
                <w:rFonts w:ascii="Times New Roman" w:eastAsia="Times New Roman" w:hAnsi="Times New Roman" w:cs="Times New Roman"/>
                <w:color w:val="000000"/>
                <w:sz w:val="24"/>
                <w:szCs w:val="24"/>
                <w:lang w:eastAsia="ar-SA"/>
              </w:rPr>
              <w:t>Парфеньево</w:t>
            </w:r>
            <w:proofErr w:type="spellEnd"/>
            <w:r w:rsidRPr="00351066">
              <w:rPr>
                <w:rFonts w:ascii="Times New Roman" w:eastAsia="Times New Roman" w:hAnsi="Times New Roman" w:cs="Times New Roman"/>
                <w:color w:val="000000"/>
                <w:sz w:val="24"/>
                <w:szCs w:val="24"/>
                <w:lang w:eastAsia="ar-SA"/>
              </w:rPr>
              <w:t xml:space="preserve">                                                                                         </w:t>
            </w:r>
          </w:p>
        </w:tc>
      </w:tr>
    </w:tbl>
    <w:p w14:paraId="2EF315EB"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9C9F67" w14:textId="77777777" w:rsidR="00A61196" w:rsidRDefault="00A61196" w:rsidP="00A61196">
      <w:pPr>
        <w:widowControl w:val="0"/>
        <w:autoSpaceDE w:val="0"/>
        <w:autoSpaceDN w:val="0"/>
        <w:adjustRightInd w:val="0"/>
        <w:spacing w:after="0" w:line="240" w:lineRule="auto"/>
        <w:ind w:left="360"/>
        <w:jc w:val="both"/>
        <w:outlineLvl w:val="1"/>
        <w:rPr>
          <w:rFonts w:ascii="Times New Roman" w:eastAsia="Times New Roman" w:hAnsi="Times New Roman" w:cs="Times New Roman"/>
          <w:color w:val="000000"/>
          <w:sz w:val="24"/>
          <w:szCs w:val="24"/>
          <w:lang w:eastAsia="ru-RU"/>
        </w:rPr>
      </w:pPr>
      <w:r w:rsidRPr="00A61196">
        <w:rPr>
          <w:rFonts w:ascii="Times New Roman" w:eastAsia="Times New Roman" w:hAnsi="Times New Roman" w:cs="Times New Roman"/>
          <w:color w:val="000000"/>
          <w:sz w:val="24"/>
          <w:szCs w:val="24"/>
          <w:lang w:eastAsia="ru-RU"/>
        </w:rPr>
        <w:t>Администрация Парфеньевского муниципального округа Костромской области, именуемая в дальнейшем «Заказчик», в лице главы Парфеньевского муниципального округа Соколовой Надежды Юрьевны, действующего на основании Устава, с одной стороны Общество с ограниченной ответственностью «Нейский автотранспортный перевозчик»</w:t>
      </w:r>
      <w:r w:rsidRPr="00A61196">
        <w:rPr>
          <w:rFonts w:ascii="Times New Roman" w:eastAsia="Times New Roman" w:hAnsi="Times New Roman" w:cs="Times New Roman"/>
          <w:color w:val="000000"/>
          <w:sz w:val="24"/>
          <w:szCs w:val="24"/>
          <w:lang w:eastAsia="ru-RU"/>
        </w:rPr>
        <w:tab/>
        <w:t xml:space="preserve"> именуемое в дальнейшем «Подрядчик», в лице </w:t>
      </w:r>
      <w:r w:rsidRPr="00A61196">
        <w:rPr>
          <w:rFonts w:ascii="Times New Roman" w:eastAsia="Times New Roman" w:hAnsi="Times New Roman" w:cs="Times New Roman"/>
          <w:color w:val="000000"/>
          <w:sz w:val="24"/>
          <w:szCs w:val="24"/>
          <w:lang w:eastAsia="ru-RU"/>
        </w:rPr>
        <w:tab/>
        <w:t xml:space="preserve">Смирнова Сергея Юрьевича, действующего на основании Устава, с другой стороны, вместе именуемые в дальнейшем Стороны,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N 220-ФЗ") </w:t>
      </w:r>
      <w:r>
        <w:rPr>
          <w:rFonts w:ascii="Times New Roman" w:eastAsia="Times New Roman" w:hAnsi="Times New Roman" w:cs="Times New Roman"/>
          <w:color w:val="000000"/>
          <w:sz w:val="24"/>
          <w:szCs w:val="24"/>
          <w:lang w:eastAsia="ru-RU"/>
        </w:rPr>
        <w:t xml:space="preserve">на основании п.4 ст. 93 ФЗ -44 о контрактной системе в сфере закупок </w:t>
      </w:r>
      <w:r w:rsidRPr="00A61196">
        <w:rPr>
          <w:rFonts w:ascii="Times New Roman" w:eastAsia="Times New Roman" w:hAnsi="Times New Roman" w:cs="Times New Roman"/>
          <w:color w:val="000000"/>
          <w:sz w:val="24"/>
          <w:szCs w:val="24"/>
          <w:lang w:eastAsia="ru-RU"/>
        </w:rPr>
        <w:t>заключили настоящий муниципальный контракт (далее - Контракт) о нижеследующем:</w:t>
      </w:r>
    </w:p>
    <w:p w14:paraId="199C13C1" w14:textId="77777777" w:rsidR="00351066" w:rsidRPr="00A61196" w:rsidRDefault="00351066" w:rsidP="00A61196">
      <w:pPr>
        <w:widowControl w:val="0"/>
        <w:autoSpaceDE w:val="0"/>
        <w:autoSpaceDN w:val="0"/>
        <w:adjustRightInd w:val="0"/>
        <w:spacing w:after="0" w:line="240" w:lineRule="auto"/>
        <w:ind w:left="360"/>
        <w:jc w:val="center"/>
        <w:outlineLvl w:val="1"/>
        <w:rPr>
          <w:rFonts w:ascii="Times New Roman" w:eastAsia="Times New Roman" w:hAnsi="Times New Roman" w:cs="Times New Roman"/>
          <w:b/>
          <w:sz w:val="24"/>
          <w:szCs w:val="24"/>
          <w:lang w:eastAsia="ru-RU"/>
        </w:rPr>
      </w:pPr>
      <w:r w:rsidRPr="00A61196">
        <w:rPr>
          <w:rFonts w:ascii="Times New Roman" w:eastAsia="Times New Roman" w:hAnsi="Times New Roman" w:cs="Times New Roman"/>
          <w:b/>
          <w:sz w:val="24"/>
          <w:szCs w:val="24"/>
          <w:lang w:eastAsia="ru-RU"/>
        </w:rPr>
        <w:t>Предмет Контракта</w:t>
      </w:r>
    </w:p>
    <w:p w14:paraId="13AE84B8" w14:textId="77777777" w:rsidR="0042749A" w:rsidRPr="0042749A" w:rsidRDefault="0042749A" w:rsidP="0042749A">
      <w:pPr>
        <w:pStyle w:val="ae"/>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14:paraId="292643C3" w14:textId="34E91E4F"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1.1. Подрядчик обязуется выполнить работы, связанные с осуществлением регулярных перевозок пассажиров и багажа автомобильным транспортом по регулируемому тарифу по муниципальным маршрутам в пригородном сообщении на территории Парфеньевского муниципального </w:t>
      </w:r>
      <w:r w:rsidR="006133F2">
        <w:rPr>
          <w:rFonts w:ascii="Times New Roman" w:eastAsia="Times New Roman" w:hAnsi="Times New Roman" w:cs="Times New Roman"/>
          <w:sz w:val="24"/>
          <w:szCs w:val="24"/>
          <w:lang w:eastAsia="ru-RU"/>
        </w:rPr>
        <w:t>округа</w:t>
      </w:r>
      <w:r w:rsidRPr="00351066">
        <w:rPr>
          <w:rFonts w:ascii="Times New Roman" w:eastAsia="Times New Roman" w:hAnsi="Times New Roman" w:cs="Times New Roman"/>
          <w:sz w:val="24"/>
          <w:szCs w:val="24"/>
          <w:lang w:eastAsia="ru-RU"/>
        </w:rPr>
        <w:t xml:space="preserve"> Костромской области (далее - работа), параметры которых установлены приложением № 1 к </w:t>
      </w:r>
      <w:r w:rsidR="001572B8">
        <w:rPr>
          <w:rFonts w:ascii="Times New Roman" w:eastAsia="Times New Roman" w:hAnsi="Times New Roman" w:cs="Times New Roman"/>
          <w:sz w:val="24"/>
          <w:szCs w:val="24"/>
          <w:lang w:eastAsia="ru-RU"/>
        </w:rPr>
        <w:t>Контракт</w:t>
      </w:r>
      <w:r w:rsidR="00A61196">
        <w:rPr>
          <w:rFonts w:ascii="Times New Roman" w:eastAsia="Times New Roman" w:hAnsi="Times New Roman" w:cs="Times New Roman"/>
          <w:sz w:val="24"/>
          <w:szCs w:val="24"/>
          <w:lang w:eastAsia="ru-RU"/>
        </w:rPr>
        <w:t>у</w:t>
      </w:r>
      <w:r w:rsidRPr="00351066">
        <w:rPr>
          <w:rFonts w:ascii="Times New Roman" w:eastAsia="Times New Roman" w:hAnsi="Times New Roman" w:cs="Times New Roman"/>
          <w:sz w:val="24"/>
          <w:szCs w:val="24"/>
          <w:lang w:eastAsia="ru-RU"/>
        </w:rPr>
        <w:t>, а Заказчик принять и оплатить эти работы.</w:t>
      </w:r>
    </w:p>
    <w:p w14:paraId="3C025D2B" w14:textId="22A7BD7E"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1.2. Для выполнения работ используются транспортные средства, которые соответствуют требованиям, установленным </w:t>
      </w:r>
      <w:hyperlink r:id="rId7" w:anchor="Par497" w:tooltip="ТРЕБОВАНИЯ" w:history="1">
        <w:r w:rsidRPr="00351066">
          <w:rPr>
            <w:rFonts w:ascii="Times New Roman" w:eastAsia="Times New Roman" w:hAnsi="Times New Roman" w:cs="Times New Roman"/>
            <w:sz w:val="24"/>
            <w:szCs w:val="24"/>
            <w:lang w:eastAsia="ru-RU"/>
          </w:rPr>
          <w:t xml:space="preserve">приложением N </w:t>
        </w:r>
      </w:hyperlink>
      <w:r w:rsidRPr="00351066">
        <w:rPr>
          <w:rFonts w:ascii="Times New Roman" w:eastAsia="Times New Roman" w:hAnsi="Times New Roman" w:cs="Times New Roman"/>
          <w:sz w:val="24"/>
          <w:szCs w:val="24"/>
          <w:lang w:eastAsia="ru-RU"/>
        </w:rPr>
        <w:t xml:space="preserve">1 к </w:t>
      </w:r>
      <w:r w:rsidR="001572B8">
        <w:rPr>
          <w:rFonts w:ascii="Times New Roman" w:eastAsia="Times New Roman" w:hAnsi="Times New Roman" w:cs="Times New Roman"/>
          <w:sz w:val="24"/>
          <w:szCs w:val="24"/>
          <w:lang w:eastAsia="ru-RU"/>
        </w:rPr>
        <w:t>Контракт</w:t>
      </w:r>
      <w:r w:rsidR="00A61196">
        <w:rPr>
          <w:rFonts w:ascii="Times New Roman" w:eastAsia="Times New Roman" w:hAnsi="Times New Roman" w:cs="Times New Roman"/>
          <w:sz w:val="24"/>
          <w:szCs w:val="24"/>
          <w:lang w:eastAsia="ru-RU"/>
        </w:rPr>
        <w:t>у</w:t>
      </w:r>
      <w:r w:rsidRPr="00351066">
        <w:rPr>
          <w:rFonts w:ascii="Times New Roman" w:eastAsia="Times New Roman" w:hAnsi="Times New Roman" w:cs="Times New Roman"/>
          <w:sz w:val="24"/>
          <w:szCs w:val="24"/>
          <w:lang w:eastAsia="ru-RU"/>
        </w:rPr>
        <w:t>.</w:t>
      </w:r>
    </w:p>
    <w:p w14:paraId="41BCFF7B" w14:textId="36B01A7D"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1.3. Объемы работ установлены в размере </w:t>
      </w:r>
      <w:r w:rsidR="002162C9">
        <w:rPr>
          <w:rFonts w:ascii="Times New Roman" w:eastAsia="Times New Roman" w:hAnsi="Times New Roman" w:cs="Times New Roman"/>
          <w:b/>
          <w:sz w:val="24"/>
          <w:szCs w:val="24"/>
          <w:lang w:eastAsia="ru-RU"/>
        </w:rPr>
        <w:t xml:space="preserve">44492 </w:t>
      </w:r>
      <w:proofErr w:type="gramStart"/>
      <w:r w:rsidR="002162C9">
        <w:rPr>
          <w:rFonts w:ascii="Times New Roman" w:eastAsia="Times New Roman" w:hAnsi="Times New Roman" w:cs="Times New Roman"/>
          <w:b/>
          <w:sz w:val="24"/>
          <w:szCs w:val="24"/>
          <w:lang w:eastAsia="ru-RU"/>
        </w:rPr>
        <w:t>км</w:t>
      </w:r>
      <w:r w:rsidR="00A61196">
        <w:rPr>
          <w:rFonts w:ascii="Times New Roman" w:eastAsia="Times New Roman" w:hAnsi="Times New Roman" w:cs="Times New Roman"/>
          <w:b/>
          <w:sz w:val="24"/>
          <w:szCs w:val="24"/>
          <w:lang w:eastAsia="ru-RU"/>
        </w:rPr>
        <w:t xml:space="preserve"> </w:t>
      </w:r>
      <w:r w:rsidRPr="00351066">
        <w:rPr>
          <w:rFonts w:ascii="Times New Roman" w:eastAsia="Times New Roman" w:hAnsi="Times New Roman" w:cs="Times New Roman"/>
          <w:sz w:val="24"/>
          <w:szCs w:val="24"/>
          <w:lang w:eastAsia="ru-RU"/>
        </w:rPr>
        <w:t xml:space="preserve"> транспортной</w:t>
      </w:r>
      <w:proofErr w:type="gramEnd"/>
      <w:r w:rsidRPr="00351066">
        <w:rPr>
          <w:rFonts w:ascii="Times New Roman" w:eastAsia="Times New Roman" w:hAnsi="Times New Roman" w:cs="Times New Roman"/>
          <w:sz w:val="24"/>
          <w:szCs w:val="24"/>
          <w:lang w:eastAsia="ru-RU"/>
        </w:rPr>
        <w:t xml:space="preserve"> работы (в соответствии с установленным в приложении № 1 к </w:t>
      </w:r>
      <w:r w:rsidR="001572B8">
        <w:rPr>
          <w:rFonts w:ascii="Times New Roman" w:eastAsia="Times New Roman" w:hAnsi="Times New Roman" w:cs="Times New Roman"/>
          <w:sz w:val="24"/>
          <w:szCs w:val="24"/>
          <w:lang w:eastAsia="ru-RU"/>
        </w:rPr>
        <w:t>Контракт</w:t>
      </w:r>
      <w:r w:rsidR="00A61196">
        <w:rPr>
          <w:rFonts w:ascii="Times New Roman" w:eastAsia="Times New Roman" w:hAnsi="Times New Roman" w:cs="Times New Roman"/>
          <w:sz w:val="24"/>
          <w:szCs w:val="24"/>
          <w:lang w:eastAsia="ru-RU"/>
        </w:rPr>
        <w:t xml:space="preserve">у </w:t>
      </w:r>
      <w:r w:rsidRPr="00351066">
        <w:rPr>
          <w:rFonts w:ascii="Times New Roman" w:eastAsia="Times New Roman" w:hAnsi="Times New Roman" w:cs="Times New Roman"/>
          <w:sz w:val="24"/>
          <w:szCs w:val="24"/>
          <w:lang w:eastAsia="ru-RU"/>
        </w:rPr>
        <w:t>расписанием).</w:t>
      </w:r>
    </w:p>
    <w:p w14:paraId="0AA1E8C1"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1.4. Подрядчик осуществляет перевозку пассажиров и багажа по тарифам, установленным органами государственной власти Костромской области или в случае, предусмотренном законом Костромской области, органом местного самоуправления Парфеньевского муниципального</w:t>
      </w:r>
      <w:r w:rsidR="0072677C">
        <w:rPr>
          <w:rFonts w:ascii="Times New Roman" w:eastAsia="Times New Roman" w:hAnsi="Times New Roman" w:cs="Times New Roman"/>
          <w:sz w:val="24"/>
          <w:szCs w:val="24"/>
          <w:lang w:eastAsia="ru-RU"/>
        </w:rPr>
        <w:t xml:space="preserve"> округа</w:t>
      </w:r>
      <w:r w:rsidRPr="00351066">
        <w:rPr>
          <w:rFonts w:ascii="Times New Roman" w:eastAsia="Times New Roman" w:hAnsi="Times New Roman" w:cs="Times New Roman"/>
          <w:sz w:val="24"/>
          <w:szCs w:val="24"/>
          <w:lang w:eastAsia="ru-RU"/>
        </w:rPr>
        <w:t xml:space="preserve"> и действующим в момент выполнения работ по перевозке пассажиров и багажа</w:t>
      </w:r>
    </w:p>
    <w:p w14:paraId="006AEA24" w14:textId="77777777" w:rsidR="00351066" w:rsidRPr="00BA6F1F"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1.5. Плата за проезд</w:t>
      </w:r>
      <w:r w:rsidRPr="00BA6F1F">
        <w:rPr>
          <w:rFonts w:ascii="Times New Roman" w:eastAsia="Times New Roman" w:hAnsi="Times New Roman" w:cs="Times New Roman"/>
          <w:sz w:val="24"/>
          <w:szCs w:val="24"/>
          <w:lang w:eastAsia="ru-RU"/>
        </w:rPr>
        <w:t xml:space="preserve"> пассажиров и провоз багажа по маршрутам, предусмотренных приложением № 1 к Контракту, поступает в </w:t>
      </w:r>
      <w:r w:rsidRPr="00BA6F1F">
        <w:rPr>
          <w:rFonts w:ascii="Times New Roman" w:eastAsia="Times New Roman" w:hAnsi="Times New Roman" w:cs="Times New Roman"/>
          <w:sz w:val="24"/>
          <w:szCs w:val="24"/>
          <w:lang w:eastAsia="ru-RU"/>
        </w:rPr>
        <w:lastRenderedPageBreak/>
        <w:t>распоряжение Подрядчика.</w:t>
      </w:r>
    </w:p>
    <w:p w14:paraId="20A51922" w14:textId="77777777" w:rsidR="007E1719" w:rsidRPr="00BA6F1F" w:rsidRDefault="00351066" w:rsidP="006A090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A6F1F">
        <w:rPr>
          <w:rFonts w:ascii="Times New Roman" w:eastAsia="Times New Roman" w:hAnsi="Times New Roman" w:cs="Times New Roman"/>
          <w:sz w:val="24"/>
          <w:szCs w:val="24"/>
          <w:lang w:eastAsia="ru-RU"/>
        </w:rPr>
        <w:t xml:space="preserve">1.6. Идентификационный код закупки: </w:t>
      </w:r>
    </w:p>
    <w:p w14:paraId="78C1EDB7" w14:textId="77777777" w:rsidR="00351066" w:rsidRDefault="00351066" w:rsidP="006A090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2. Цена Контракта и порядок оплаты</w:t>
      </w:r>
    </w:p>
    <w:p w14:paraId="42C96BF2" w14:textId="77777777" w:rsidR="0042749A" w:rsidRPr="00351066" w:rsidRDefault="0042749A" w:rsidP="006A090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43EF8B5" w14:textId="77777777" w:rsidR="00351066" w:rsidRPr="00FD4E9B"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2</w:t>
      </w:r>
      <w:r w:rsidRPr="00FD4E9B">
        <w:rPr>
          <w:rFonts w:ascii="Times New Roman" w:eastAsia="Times New Roman" w:hAnsi="Times New Roman" w:cs="Times New Roman"/>
          <w:sz w:val="24"/>
          <w:szCs w:val="24"/>
          <w:lang w:eastAsia="ru-RU"/>
        </w:rPr>
        <w:t>.1. Цена Контракта и валюта платежа устанавливаются в российских рублях. Цена Контракта составляет Цена 1 км транспортной работы составляет</w:t>
      </w:r>
      <w:r w:rsidR="006133F2" w:rsidRPr="00FD4E9B">
        <w:rPr>
          <w:rFonts w:ascii="Times New Roman" w:eastAsia="Times New Roman" w:hAnsi="Times New Roman" w:cs="Times New Roman"/>
          <w:sz w:val="24"/>
          <w:szCs w:val="24"/>
          <w:lang w:eastAsia="ru-RU"/>
        </w:rPr>
        <w:t xml:space="preserve"> </w:t>
      </w:r>
      <w:r w:rsidR="006133F2" w:rsidRPr="00D01A4A">
        <w:rPr>
          <w:rFonts w:ascii="Times New Roman" w:eastAsia="Times New Roman" w:hAnsi="Times New Roman" w:cs="Times New Roman"/>
          <w:b/>
          <w:sz w:val="24"/>
          <w:szCs w:val="24"/>
          <w:lang w:eastAsia="ru-RU"/>
        </w:rPr>
        <w:t xml:space="preserve"> </w:t>
      </w:r>
      <w:r w:rsidR="00BF5646" w:rsidRPr="00D01A4A">
        <w:rPr>
          <w:rFonts w:ascii="Times New Roman" w:eastAsia="Times New Roman" w:hAnsi="Times New Roman" w:cs="Times New Roman"/>
          <w:b/>
          <w:sz w:val="24"/>
          <w:szCs w:val="24"/>
          <w:lang w:eastAsia="ru-RU"/>
        </w:rPr>
        <w:t xml:space="preserve"> </w:t>
      </w:r>
      <w:r w:rsidRPr="00FD4E9B">
        <w:rPr>
          <w:rFonts w:ascii="Times New Roman" w:eastAsia="Times New Roman" w:hAnsi="Times New Roman" w:cs="Times New Roman"/>
          <w:sz w:val="24"/>
          <w:szCs w:val="24"/>
          <w:lang w:eastAsia="ru-RU"/>
        </w:rPr>
        <w:t xml:space="preserve"> </w:t>
      </w:r>
      <w:proofErr w:type="gramStart"/>
      <w:r w:rsidRPr="00FD4E9B">
        <w:rPr>
          <w:rFonts w:ascii="Times New Roman" w:eastAsia="Times New Roman" w:hAnsi="Times New Roman" w:cs="Times New Roman"/>
          <w:sz w:val="24"/>
          <w:szCs w:val="24"/>
          <w:lang w:eastAsia="ru-RU"/>
        </w:rPr>
        <w:t xml:space="preserve">рублей </w:t>
      </w:r>
      <w:r w:rsidR="00BF5646" w:rsidRPr="00FD4E9B">
        <w:rPr>
          <w:rFonts w:ascii="Times New Roman" w:eastAsia="Times New Roman" w:hAnsi="Times New Roman" w:cs="Times New Roman"/>
          <w:sz w:val="24"/>
          <w:szCs w:val="24"/>
          <w:lang w:eastAsia="ru-RU"/>
        </w:rPr>
        <w:t xml:space="preserve"> 00</w:t>
      </w:r>
      <w:proofErr w:type="gramEnd"/>
      <w:r w:rsidRPr="00FD4E9B">
        <w:rPr>
          <w:rFonts w:ascii="Times New Roman" w:eastAsia="Times New Roman" w:hAnsi="Times New Roman" w:cs="Times New Roman"/>
          <w:sz w:val="24"/>
          <w:szCs w:val="24"/>
          <w:lang w:eastAsia="ru-RU"/>
        </w:rPr>
        <w:t xml:space="preserve"> копеек.</w:t>
      </w:r>
    </w:p>
    <w:p w14:paraId="3ED810C5"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2.2. Цена настоящего Контракта является твердой и не подлежит изменению в ходе его исполнения, за исключением ее изменения по соглашению Сторон в случаях, предусмотренных частью 1 статьи 95 Закона о контрактной системе и настоящим Контрактом.</w:t>
      </w:r>
    </w:p>
    <w:p w14:paraId="02082751" w14:textId="77777777" w:rsidR="0042749A" w:rsidRPr="008176EC" w:rsidRDefault="00351066" w:rsidP="003510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sz w:val="24"/>
          <w:szCs w:val="24"/>
          <w:lang w:eastAsia="ru-RU"/>
        </w:rPr>
        <w:t xml:space="preserve">2.3. </w:t>
      </w:r>
      <w:r w:rsidRPr="008176EC">
        <w:rPr>
          <w:rFonts w:ascii="Times New Roman" w:eastAsia="Times New Roman" w:hAnsi="Times New Roman" w:cs="Times New Roman"/>
          <w:b/>
          <w:sz w:val="24"/>
          <w:szCs w:val="24"/>
          <w:lang w:eastAsia="ru-RU"/>
        </w:rPr>
        <w:t xml:space="preserve">Источник финансирования – средства бюджета Парфеньевского муниципального </w:t>
      </w:r>
      <w:r w:rsidR="006133F2" w:rsidRPr="008176EC">
        <w:rPr>
          <w:rFonts w:ascii="Times New Roman" w:eastAsia="Times New Roman" w:hAnsi="Times New Roman" w:cs="Times New Roman"/>
          <w:b/>
          <w:sz w:val="24"/>
          <w:szCs w:val="24"/>
          <w:lang w:eastAsia="ru-RU"/>
        </w:rPr>
        <w:t>округа</w:t>
      </w:r>
      <w:r w:rsidR="00842D39">
        <w:rPr>
          <w:rFonts w:ascii="Times New Roman" w:eastAsia="Times New Roman" w:hAnsi="Times New Roman" w:cs="Times New Roman"/>
          <w:b/>
          <w:sz w:val="24"/>
          <w:szCs w:val="24"/>
          <w:lang w:eastAsia="ru-RU"/>
        </w:rPr>
        <w:t xml:space="preserve"> Костромской области.</w:t>
      </w:r>
    </w:p>
    <w:p w14:paraId="0DD9086C"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2.4. Цена Контракта формируется с учетом расходов Подрядчика, в том числе расходов на страхование, уплату таможенных пошлин, налогов, сборов, других обязательных платежей, которые Подрядчик должен выплатить в связи с выполнением обязательств по Контракту в соответствии с законодательством Российской Федерации.</w:t>
      </w:r>
    </w:p>
    <w:p w14:paraId="5A24E157" w14:textId="77777777" w:rsidR="00351066" w:rsidRPr="00351066" w:rsidRDefault="006A0650"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351066" w:rsidRPr="00351066">
        <w:rPr>
          <w:rFonts w:ascii="Times New Roman" w:eastAsia="Times New Roman" w:hAnsi="Times New Roman" w:cs="Times New Roman"/>
          <w:sz w:val="24"/>
          <w:szCs w:val="24"/>
          <w:lang w:eastAsia="ru-RU"/>
        </w:rPr>
        <w:t xml:space="preserve">. Подрядчик осуществляет перевозку пассажиров и багажа по тарифам, установленным органами государственной власти Костромской области или в случае, предусмотренном законом Костромской области, органом местного самоуправления Парфеньевского муниципального </w:t>
      </w:r>
      <w:r w:rsidR="00BA6F1F">
        <w:rPr>
          <w:rFonts w:ascii="Times New Roman" w:eastAsia="Times New Roman" w:hAnsi="Times New Roman" w:cs="Times New Roman"/>
          <w:sz w:val="24"/>
          <w:szCs w:val="24"/>
          <w:lang w:eastAsia="ru-RU"/>
        </w:rPr>
        <w:t>округа</w:t>
      </w:r>
      <w:r w:rsidR="00351066" w:rsidRPr="00351066">
        <w:rPr>
          <w:rFonts w:ascii="Times New Roman" w:eastAsia="Times New Roman" w:hAnsi="Times New Roman" w:cs="Times New Roman"/>
          <w:sz w:val="24"/>
          <w:szCs w:val="24"/>
          <w:lang w:eastAsia="ru-RU"/>
        </w:rPr>
        <w:t xml:space="preserve"> и действующим в момент выполнения работ по перевозке пассажиров и багажа, с предоставлением всех льгот на проезд, утвержденных в установленном порядке.</w:t>
      </w:r>
    </w:p>
    <w:p w14:paraId="53E5A9BC" w14:textId="77777777" w:rsidR="00351066" w:rsidRPr="00351066" w:rsidRDefault="006A0650"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351066" w:rsidRPr="00351066">
        <w:rPr>
          <w:rFonts w:ascii="Times New Roman" w:eastAsia="Times New Roman" w:hAnsi="Times New Roman" w:cs="Times New Roman"/>
          <w:sz w:val="24"/>
          <w:szCs w:val="24"/>
          <w:lang w:eastAsia="ru-RU"/>
        </w:rPr>
        <w:t>. Заказчик оплачивает Подрядчику фактически выполненный объем работ в течение срока действия Контракта, но не превышающий объема работ, подлежащих выполнению в соответствии с Контрактом, по цене единицы работы, определенной в соответствии с Контрактом.</w:t>
      </w:r>
    </w:p>
    <w:p w14:paraId="2CAD770D" w14:textId="77777777" w:rsidR="00351066" w:rsidRPr="00351066" w:rsidRDefault="006A0650"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351066" w:rsidRPr="00351066">
        <w:rPr>
          <w:rFonts w:ascii="Times New Roman" w:eastAsia="Times New Roman" w:hAnsi="Times New Roman" w:cs="Times New Roman"/>
          <w:sz w:val="24"/>
          <w:szCs w:val="24"/>
          <w:lang w:eastAsia="ru-RU"/>
        </w:rPr>
        <w:t>. Подлежащий оплате Заказчиком объем фактически выполненных работ определяется на основании путевых листов Подрядчика на автотранспорт для осуществления пассажирских перевозок в соответствии с установленным Заказчиком расписанием.</w:t>
      </w:r>
    </w:p>
    <w:p w14:paraId="15BCFAD4" w14:textId="77777777" w:rsidR="00351066" w:rsidRPr="00351066" w:rsidRDefault="006A0650"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351066" w:rsidRPr="00351066">
        <w:rPr>
          <w:rFonts w:ascii="Times New Roman" w:eastAsia="Times New Roman" w:hAnsi="Times New Roman" w:cs="Times New Roman"/>
          <w:sz w:val="24"/>
          <w:szCs w:val="24"/>
          <w:lang w:eastAsia="ru-RU"/>
        </w:rPr>
        <w:t>. Оплата Заказчиком фактически выполненных работ осуществляется 2 раза в месяц на основании счетов, выставленных Подрядчиком, с приложением подписанного Заказчиком Акта приемки выполненных работ в соответствии с приложением № 2 к Контракту.</w:t>
      </w:r>
    </w:p>
    <w:p w14:paraId="0DEF46F9" w14:textId="77777777" w:rsidR="00351066" w:rsidRPr="00351066" w:rsidRDefault="006A0650"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351066" w:rsidRPr="00351066">
        <w:rPr>
          <w:rFonts w:ascii="Times New Roman" w:eastAsia="Times New Roman" w:hAnsi="Times New Roman" w:cs="Times New Roman"/>
          <w:sz w:val="24"/>
          <w:szCs w:val="24"/>
          <w:lang w:eastAsia="ru-RU"/>
        </w:rPr>
        <w:t xml:space="preserve">. </w:t>
      </w:r>
      <w:bookmarkStart w:id="0" w:name="Par78"/>
      <w:bookmarkEnd w:id="0"/>
      <w:r w:rsidR="00351066" w:rsidRPr="00351066">
        <w:rPr>
          <w:rFonts w:ascii="Times New Roman" w:eastAsia="Times New Roman" w:hAnsi="Times New Roman" w:cs="Times New Roman"/>
          <w:sz w:val="24"/>
          <w:szCs w:val="24"/>
          <w:lang w:eastAsia="ru-RU"/>
        </w:rPr>
        <w:t>Срок оплаты фактически выполненных работ определяется в соответствии с частью 8 статьи 30 Закона о контрактной сист</w:t>
      </w:r>
      <w:r>
        <w:rPr>
          <w:rFonts w:ascii="Times New Roman" w:eastAsia="Times New Roman" w:hAnsi="Times New Roman" w:cs="Times New Roman"/>
          <w:sz w:val="24"/>
          <w:szCs w:val="24"/>
          <w:lang w:eastAsia="ru-RU"/>
        </w:rPr>
        <w:t>еме и составляет не более чем 7</w:t>
      </w:r>
      <w:r w:rsidR="00351066" w:rsidRPr="00351066">
        <w:rPr>
          <w:rFonts w:ascii="Times New Roman" w:eastAsia="Times New Roman" w:hAnsi="Times New Roman" w:cs="Times New Roman"/>
          <w:sz w:val="24"/>
          <w:szCs w:val="24"/>
          <w:lang w:eastAsia="ru-RU"/>
        </w:rPr>
        <w:t xml:space="preserve"> рабочих дней со дня подписания Заказчиком Акта приемки выполненных работ. Сумма, подлежащая выплате Подрядчику за выполненные работы, определяется в соответствии с приложением № 2 к Контракту.</w:t>
      </w:r>
    </w:p>
    <w:p w14:paraId="2F827B86" w14:textId="77777777" w:rsidR="00351066" w:rsidRPr="00351066" w:rsidRDefault="006A0650" w:rsidP="00351066">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r w:rsidR="00351066" w:rsidRPr="00351066">
        <w:rPr>
          <w:rFonts w:ascii="Times New Roman" w:eastAsia="Times New Roman" w:hAnsi="Times New Roman" w:cs="Times New Roman"/>
          <w:sz w:val="24"/>
          <w:szCs w:val="24"/>
          <w:lang w:eastAsia="ru-RU"/>
        </w:rPr>
        <w:t>. Оплата по Контракту осуществляется по безналичному расчету платежными поручениями путем перечисления Заказчиком денежных средств на расчетный счет Подрядчика, указанный в Контракте.</w:t>
      </w:r>
    </w:p>
    <w:p w14:paraId="3BC99EF1" w14:textId="77777777" w:rsidR="00351066" w:rsidRPr="00351066" w:rsidRDefault="006A0650" w:rsidP="00351066">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r w:rsidR="00351066" w:rsidRPr="00351066">
        <w:rPr>
          <w:rFonts w:ascii="Times New Roman" w:eastAsia="Times New Roman" w:hAnsi="Times New Roman" w:cs="Times New Roman"/>
          <w:sz w:val="24"/>
          <w:szCs w:val="24"/>
          <w:lang w:eastAsia="ru-RU"/>
        </w:rPr>
        <w:t>. В течение 5 рабочих дней после окончания календарного года Стороны осуществляют сверку расчетов. По результатам сверки расчетов Стороны подписывают Акт сверки взаимных расчетов в соответствии с приложением № 3 к Контракту. Оплата или возврат денежных средств осуществляется Стороной-должником в течение 5 рабочих дней со дня получения счета или письменного уведомления.</w:t>
      </w:r>
    </w:p>
    <w:p w14:paraId="40E36688" w14:textId="77777777" w:rsidR="00351066" w:rsidRPr="00351066" w:rsidRDefault="006A0650" w:rsidP="00351066">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r w:rsidR="00351066" w:rsidRPr="00351066">
        <w:rPr>
          <w:rFonts w:ascii="Times New Roman" w:eastAsia="Times New Roman" w:hAnsi="Times New Roman" w:cs="Times New Roman"/>
          <w:sz w:val="24"/>
          <w:szCs w:val="24"/>
          <w:lang w:eastAsia="ru-RU"/>
        </w:rPr>
        <w:t>. Обязательства Сторон, связанные с перечислением денежных средств, считаются исполненными с мо</w:t>
      </w:r>
      <w:r w:rsidR="00BA6F1F">
        <w:rPr>
          <w:rFonts w:ascii="Times New Roman" w:eastAsia="Times New Roman" w:hAnsi="Times New Roman" w:cs="Times New Roman"/>
          <w:sz w:val="24"/>
          <w:szCs w:val="24"/>
          <w:lang w:eastAsia="ru-RU"/>
        </w:rPr>
        <w:t xml:space="preserve">мента списания денежных средств </w:t>
      </w:r>
      <w:r w:rsidR="00351066" w:rsidRPr="00351066">
        <w:rPr>
          <w:rFonts w:ascii="Times New Roman" w:eastAsia="Times New Roman" w:hAnsi="Times New Roman" w:cs="Times New Roman"/>
          <w:sz w:val="24"/>
          <w:szCs w:val="24"/>
          <w:lang w:eastAsia="ru-RU"/>
        </w:rPr>
        <w:t>с банковского счета соответствующей Стороны.</w:t>
      </w:r>
    </w:p>
    <w:p w14:paraId="6EE14738" w14:textId="77777777" w:rsidR="00351066" w:rsidRPr="00351066" w:rsidRDefault="006A0650" w:rsidP="00351066">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r w:rsidR="00351066" w:rsidRPr="00351066">
        <w:rPr>
          <w:rFonts w:ascii="Times New Roman" w:eastAsia="Times New Roman" w:hAnsi="Times New Roman" w:cs="Times New Roman"/>
          <w:sz w:val="24"/>
          <w:szCs w:val="24"/>
          <w:lang w:eastAsia="ru-RU"/>
        </w:rPr>
        <w:t xml:space="preserve">. Излишне оплаченные Заказчиком суммы подлежат возврату Подрядчиком в срок не позднее 5 рабочих дней со дня получения </w:t>
      </w:r>
      <w:r w:rsidR="00351066" w:rsidRPr="00351066">
        <w:rPr>
          <w:rFonts w:ascii="Times New Roman" w:eastAsia="Times New Roman" w:hAnsi="Times New Roman" w:cs="Times New Roman"/>
          <w:sz w:val="24"/>
          <w:szCs w:val="24"/>
          <w:lang w:eastAsia="ru-RU"/>
        </w:rPr>
        <w:lastRenderedPageBreak/>
        <w:t>требования о таком возврате.</w:t>
      </w:r>
    </w:p>
    <w:p w14:paraId="53762B0D" w14:textId="77777777" w:rsidR="00351066" w:rsidRPr="00351066" w:rsidRDefault="006A0650" w:rsidP="00351066">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w:t>
      </w:r>
      <w:r w:rsidR="00351066" w:rsidRPr="00351066">
        <w:rPr>
          <w:rFonts w:ascii="Times New Roman" w:eastAsia="Times New Roman" w:hAnsi="Times New Roman" w:cs="Times New Roman"/>
          <w:sz w:val="24"/>
          <w:szCs w:val="24"/>
          <w:lang w:eastAsia="ru-RU"/>
        </w:rPr>
        <w:t>. В случае неисполнения или ненадлежащего исполнения Подрядчиком обязательств по Контракту Заказчик вправе произвести оплату путем выплаты Подрядчику суммы, уменьшенной на сумму неустойки (пени, штрафов) и (или) убытков.</w:t>
      </w:r>
    </w:p>
    <w:p w14:paraId="775E675D" w14:textId="77777777" w:rsidR="00351066" w:rsidRPr="00351066" w:rsidRDefault="00351066"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14:paraId="7BB04C39" w14:textId="77777777" w:rsidR="005170D8" w:rsidRDefault="005170D8"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14:paraId="35692736" w14:textId="77777777" w:rsidR="00351066" w:rsidRPr="00351066" w:rsidRDefault="00351066"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3. Контроль за наличием у Подрядчика транспортных средств,</w:t>
      </w:r>
    </w:p>
    <w:p w14:paraId="1E1209E0" w14:textId="77777777" w:rsid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предусмотренных Контрактом</w:t>
      </w:r>
    </w:p>
    <w:p w14:paraId="3511A640" w14:textId="77777777" w:rsidR="0042749A" w:rsidRPr="00351066" w:rsidRDefault="0042749A" w:rsidP="003510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123B0DB"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3.1. Не позднее, чем за 3 рабочих дне до установленного Контрактом дня начала выполнения работ с использованием транспортных средств, предусмотренных Контрактом, Подрядчик составляет и направляет Заказчику подписанный со своей стороны Акт наличия транспортных средств согласно </w:t>
      </w:r>
      <w:hyperlink r:id="rId8" w:anchor="Par975" w:tooltip="                                    АКТ" w:history="1">
        <w:r w:rsidRPr="00351066">
          <w:rPr>
            <w:rFonts w:ascii="Times New Roman" w:eastAsia="Times New Roman" w:hAnsi="Times New Roman" w:cs="Times New Roman"/>
            <w:sz w:val="24"/>
            <w:szCs w:val="24"/>
            <w:lang w:eastAsia="ru-RU"/>
          </w:rPr>
          <w:t xml:space="preserve">приложению N </w:t>
        </w:r>
      </w:hyperlink>
      <w:r w:rsidRPr="00351066">
        <w:rPr>
          <w:rFonts w:ascii="Times New Roman" w:eastAsia="Times New Roman" w:hAnsi="Times New Roman" w:cs="Times New Roman"/>
          <w:sz w:val="24"/>
          <w:szCs w:val="24"/>
          <w:lang w:eastAsia="ru-RU"/>
        </w:rPr>
        <w:t>4</w:t>
      </w:r>
      <w:r w:rsidRPr="00351066">
        <w:rPr>
          <w:rFonts w:ascii="Times New Roman" w:eastAsia="Times New Roman" w:hAnsi="Times New Roman" w:cs="Times New Roman"/>
          <w:color w:val="FF0000"/>
          <w:sz w:val="24"/>
          <w:szCs w:val="24"/>
          <w:lang w:eastAsia="ru-RU"/>
        </w:rPr>
        <w:t xml:space="preserve"> </w:t>
      </w:r>
      <w:r w:rsidRPr="00351066">
        <w:rPr>
          <w:rFonts w:ascii="Times New Roman" w:eastAsia="Times New Roman" w:hAnsi="Times New Roman" w:cs="Times New Roman"/>
          <w:sz w:val="24"/>
          <w:szCs w:val="24"/>
          <w:lang w:eastAsia="ru-RU"/>
        </w:rPr>
        <w:t>к Контракту в двух экземплярах. К указанному Акту прилагаются документы, подтверждающие наличие у Подрядчика на праве собственности или ином законном основании транспортных средств, количество, характеристики и оборудование которых соответствуют условиям Контракта.</w:t>
      </w:r>
    </w:p>
    <w:p w14:paraId="51447F9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 w:name="Par86"/>
      <w:bookmarkEnd w:id="1"/>
      <w:r w:rsidRPr="00351066">
        <w:rPr>
          <w:rFonts w:ascii="Times New Roman" w:eastAsia="Times New Roman" w:hAnsi="Times New Roman" w:cs="Times New Roman"/>
          <w:sz w:val="24"/>
          <w:szCs w:val="24"/>
          <w:lang w:eastAsia="ru-RU"/>
        </w:rPr>
        <w:t>3.2. В течение 2 рабочих дней со дня получения Акта о наличии транспортных средств Заказчик проводит документарную проверку сведений, содержащихся в представленном Акте и прилагаемых к нему документах. В случае если при проведении соответствующей документарной проверки возникают обоснованные сомнения в достоверности указанных сведений, Заказчик проводит выездную проверку Подрядчика.</w:t>
      </w:r>
    </w:p>
    <w:p w14:paraId="4BDFF9B5"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3.3. В случае согласия с Актом наличия транспортных средств Заказчик направляет Подрядчику подписанный со своей стороны один экземпляр данного Акта.</w:t>
      </w:r>
    </w:p>
    <w:p w14:paraId="6A7B73FC"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3.4. В случае несогласия Заказчика с представленным Подрядчиком Актом наличия транспортных средств Стороны урегулируют разногласия в соответствии с </w:t>
      </w:r>
      <w:hyperlink r:id="rId9" w:anchor="Par190" w:tooltip="9. Порядок урегулирования споров" w:history="1">
        <w:r w:rsidRPr="00351066">
          <w:rPr>
            <w:rFonts w:ascii="Times New Roman" w:eastAsia="Times New Roman" w:hAnsi="Times New Roman" w:cs="Times New Roman"/>
            <w:sz w:val="24"/>
            <w:szCs w:val="24"/>
            <w:lang w:eastAsia="ru-RU"/>
          </w:rPr>
          <w:t>разделом 8</w:t>
        </w:r>
      </w:hyperlink>
      <w:r w:rsidRPr="00351066">
        <w:rPr>
          <w:rFonts w:ascii="Times New Roman" w:eastAsia="Times New Roman" w:hAnsi="Times New Roman" w:cs="Times New Roman"/>
          <w:sz w:val="24"/>
          <w:szCs w:val="24"/>
          <w:lang w:eastAsia="ru-RU"/>
        </w:rPr>
        <w:t xml:space="preserve"> Контракта.</w:t>
      </w:r>
    </w:p>
    <w:p w14:paraId="1D1D8595" w14:textId="7F3AF2E2"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3.5. В случае отсутствия у Подрядчика собственных транспортных средств, соответствующих требованиям Заказчика, для исполнения Контракта победитель аукциона, единственный участник, с которым заключается Контракт на выполнение работ по осуществлению регулярных перевозок пассажиров и багажа по регулируемому тарифу по муниципальным маршрутам в пригородном сообщении на территории Парфеньевского муниципального района Костромской области вправе заключить </w:t>
      </w:r>
      <w:r w:rsidR="001572B8">
        <w:rPr>
          <w:rFonts w:ascii="Times New Roman" w:eastAsia="Times New Roman" w:hAnsi="Times New Roman" w:cs="Times New Roman"/>
          <w:sz w:val="24"/>
          <w:szCs w:val="24"/>
          <w:lang w:eastAsia="ru-RU"/>
        </w:rPr>
        <w:t>Контракт</w:t>
      </w:r>
      <w:r w:rsidRPr="00351066">
        <w:rPr>
          <w:rFonts w:ascii="Times New Roman" w:eastAsia="Times New Roman" w:hAnsi="Times New Roman" w:cs="Times New Roman"/>
          <w:sz w:val="24"/>
          <w:szCs w:val="24"/>
          <w:lang w:eastAsia="ru-RU"/>
        </w:rPr>
        <w:t xml:space="preserve"> аренды транспортных средств с Заказчиком в соответствии с п.10 ч.1 статьи 17.1 Федерального закона от 26.06.2006 г. № 135-ФЗ «О защите конкуренции» на срок исполнения Контракта без проведения аукциона на право аренды муниципального имущества.</w:t>
      </w:r>
    </w:p>
    <w:p w14:paraId="109A625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DBBB32C" w14:textId="77777777" w:rsidR="00351066" w:rsidRDefault="00351066"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2" w:name="Par90"/>
      <w:bookmarkEnd w:id="2"/>
      <w:r w:rsidRPr="00351066">
        <w:rPr>
          <w:rFonts w:ascii="Times New Roman" w:eastAsia="Times New Roman" w:hAnsi="Times New Roman" w:cs="Times New Roman"/>
          <w:b/>
          <w:sz w:val="24"/>
          <w:szCs w:val="24"/>
          <w:lang w:eastAsia="ru-RU"/>
        </w:rPr>
        <w:t>4. Порядок приемки работ</w:t>
      </w:r>
    </w:p>
    <w:p w14:paraId="74D5535B" w14:textId="77777777" w:rsidR="0042749A" w:rsidRPr="00351066" w:rsidRDefault="0042749A"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14:paraId="36EBC8FD" w14:textId="77777777" w:rsidR="0072677C" w:rsidRPr="007B4F33" w:rsidRDefault="0072677C" w:rsidP="0072677C">
      <w:pPr>
        <w:tabs>
          <w:tab w:val="left" w:pos="9355"/>
          <w:tab w:val="left" w:pos="9923"/>
        </w:tabs>
        <w:spacing w:after="0" w:line="240" w:lineRule="auto"/>
        <w:ind w:right="105" w:firstLine="567"/>
        <w:jc w:val="both"/>
        <w:rPr>
          <w:rFonts w:ascii="Times New Roman" w:eastAsia="Calibri" w:hAnsi="Times New Roman" w:cs="Times New Roman"/>
          <w:kern w:val="1"/>
          <w:sz w:val="24"/>
          <w:szCs w:val="24"/>
          <w:shd w:val="clear" w:color="auto" w:fill="FFFFFF"/>
        </w:rPr>
      </w:pPr>
      <w:bookmarkStart w:id="3" w:name="Par104"/>
      <w:bookmarkEnd w:id="3"/>
      <w:r>
        <w:rPr>
          <w:rFonts w:ascii="Times New Roman" w:eastAsia="Calibri" w:hAnsi="Times New Roman" w:cs="Times New Roman"/>
          <w:kern w:val="1"/>
          <w:sz w:val="24"/>
          <w:szCs w:val="24"/>
          <w:shd w:val="clear" w:color="auto" w:fill="FFFFFF"/>
        </w:rPr>
        <w:t xml:space="preserve">        4.1</w:t>
      </w:r>
      <w:r w:rsidRPr="007B4F33">
        <w:rPr>
          <w:rFonts w:ascii="Times New Roman" w:eastAsia="Calibri" w:hAnsi="Times New Roman" w:cs="Times New Roman"/>
          <w:kern w:val="1"/>
          <w:sz w:val="24"/>
          <w:szCs w:val="24"/>
          <w:shd w:val="clear" w:color="auto" w:fill="FFFFFF"/>
        </w:rPr>
        <w:t>. П</w:t>
      </w:r>
      <w:r>
        <w:rPr>
          <w:rFonts w:ascii="Times New Roman" w:eastAsia="Calibri" w:hAnsi="Times New Roman" w:cs="Times New Roman"/>
          <w:kern w:val="1"/>
          <w:sz w:val="24"/>
          <w:szCs w:val="24"/>
          <w:shd w:val="clear" w:color="auto" w:fill="FFFFFF"/>
        </w:rPr>
        <w:t>одрядчик</w:t>
      </w:r>
      <w:r w:rsidRPr="007B4F33">
        <w:rPr>
          <w:rFonts w:ascii="Times New Roman" w:eastAsia="Calibri" w:hAnsi="Times New Roman" w:cs="Times New Roman"/>
          <w:kern w:val="1"/>
          <w:sz w:val="24"/>
          <w:szCs w:val="24"/>
          <w:shd w:val="clear" w:color="auto" w:fill="FFFFFF"/>
        </w:rPr>
        <w:t xml:space="preserve"> в течение пяти рабочих </w:t>
      </w:r>
      <w:proofErr w:type="gramStart"/>
      <w:r w:rsidRPr="007B4F33">
        <w:rPr>
          <w:rFonts w:ascii="Times New Roman" w:eastAsia="Calibri" w:hAnsi="Times New Roman" w:cs="Times New Roman"/>
          <w:kern w:val="1"/>
          <w:sz w:val="24"/>
          <w:szCs w:val="24"/>
          <w:shd w:val="clear" w:color="auto" w:fill="FFFFFF"/>
        </w:rPr>
        <w:t>дней  формирует</w:t>
      </w:r>
      <w:proofErr w:type="gramEnd"/>
      <w:r w:rsidRPr="007B4F33">
        <w:rPr>
          <w:rFonts w:ascii="Times New Roman" w:eastAsia="Calibri" w:hAnsi="Times New Roman" w:cs="Times New Roman"/>
          <w:kern w:val="1"/>
          <w:sz w:val="24"/>
          <w:szCs w:val="24"/>
          <w:shd w:val="clear" w:color="auto" w:fill="FFFFFF"/>
        </w:rPr>
        <w:t xml:space="preserve"> с использованием единой информационной системы, подписывает усиленной электронной подписью лица, имеющег</w:t>
      </w:r>
      <w:r>
        <w:rPr>
          <w:rFonts w:ascii="Times New Roman" w:eastAsia="Calibri" w:hAnsi="Times New Roman" w:cs="Times New Roman"/>
          <w:kern w:val="1"/>
          <w:sz w:val="24"/>
          <w:szCs w:val="24"/>
          <w:shd w:val="clear" w:color="auto" w:fill="FFFFFF"/>
        </w:rPr>
        <w:t>о право действовать от имени Подрядчика</w:t>
      </w:r>
      <w:r w:rsidRPr="007B4F33">
        <w:rPr>
          <w:rFonts w:ascii="Times New Roman" w:eastAsia="Calibri" w:hAnsi="Times New Roman" w:cs="Times New Roman"/>
          <w:kern w:val="1"/>
          <w:sz w:val="24"/>
          <w:szCs w:val="24"/>
          <w:shd w:val="clear" w:color="auto" w:fill="FFFFFF"/>
        </w:rPr>
        <w:t>, и размещает в единой информационной системе документ о приемке.</w:t>
      </w:r>
    </w:p>
    <w:p w14:paraId="0E8A605D" w14:textId="77777777" w:rsidR="0072677C" w:rsidRPr="007B4F33" w:rsidRDefault="0072677C" w:rsidP="0072677C">
      <w:pPr>
        <w:tabs>
          <w:tab w:val="left" w:pos="9355"/>
          <w:tab w:val="left" w:pos="9923"/>
        </w:tabs>
        <w:spacing w:after="0" w:line="240" w:lineRule="auto"/>
        <w:ind w:right="105" w:firstLine="567"/>
        <w:jc w:val="both"/>
        <w:rPr>
          <w:rFonts w:ascii="Times New Roman" w:eastAsia="Calibri" w:hAnsi="Times New Roman" w:cs="Times New Roman"/>
          <w:kern w:val="1"/>
          <w:sz w:val="24"/>
          <w:szCs w:val="24"/>
          <w:shd w:val="clear" w:color="auto" w:fill="FFFFFF"/>
        </w:rPr>
      </w:pPr>
      <w:r>
        <w:rPr>
          <w:rFonts w:ascii="Times New Roman" w:eastAsia="Calibri" w:hAnsi="Times New Roman" w:cs="Times New Roman"/>
          <w:kern w:val="1"/>
          <w:sz w:val="24"/>
          <w:szCs w:val="24"/>
          <w:shd w:val="clear" w:color="auto" w:fill="FFFFFF"/>
        </w:rPr>
        <w:lastRenderedPageBreak/>
        <w:t xml:space="preserve">        4.2</w:t>
      </w:r>
      <w:r w:rsidRPr="007B4F33">
        <w:rPr>
          <w:rFonts w:ascii="Times New Roman" w:eastAsia="Calibri" w:hAnsi="Times New Roman" w:cs="Times New Roman"/>
          <w:kern w:val="1"/>
          <w:sz w:val="24"/>
          <w:szCs w:val="24"/>
          <w:shd w:val="clear" w:color="auto" w:fill="FFFFFF"/>
        </w:rPr>
        <w:t>. 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14:paraId="6D9F8A14" w14:textId="77777777" w:rsidR="0072677C" w:rsidRPr="007B4F33" w:rsidRDefault="0072677C" w:rsidP="0072677C">
      <w:pPr>
        <w:tabs>
          <w:tab w:val="left" w:pos="9355"/>
          <w:tab w:val="left" w:pos="9923"/>
        </w:tabs>
        <w:spacing w:after="0" w:line="240" w:lineRule="auto"/>
        <w:ind w:right="105" w:firstLine="567"/>
        <w:jc w:val="both"/>
        <w:rPr>
          <w:rFonts w:ascii="Times New Roman" w:eastAsia="Calibri" w:hAnsi="Times New Roman" w:cs="Times New Roman"/>
          <w:kern w:val="1"/>
          <w:sz w:val="24"/>
          <w:szCs w:val="24"/>
          <w:shd w:val="clear" w:color="auto" w:fill="FFFFFF"/>
        </w:rPr>
      </w:pPr>
      <w:r>
        <w:rPr>
          <w:rFonts w:ascii="Times New Roman" w:eastAsia="Calibri" w:hAnsi="Times New Roman" w:cs="Times New Roman"/>
          <w:kern w:val="1"/>
          <w:sz w:val="24"/>
          <w:szCs w:val="24"/>
          <w:shd w:val="clear" w:color="auto" w:fill="FFFFFF"/>
        </w:rPr>
        <w:t xml:space="preserve">      4.3</w:t>
      </w:r>
      <w:r w:rsidRPr="007B4F33">
        <w:rPr>
          <w:rFonts w:ascii="Times New Roman" w:eastAsia="Calibri" w:hAnsi="Times New Roman" w:cs="Times New Roman"/>
          <w:kern w:val="1"/>
          <w:sz w:val="24"/>
          <w:szCs w:val="24"/>
          <w:shd w:val="clear" w:color="auto" w:fill="FFFFFF"/>
        </w:rPr>
        <w:t>. Документ о приемке, подписанный По</w:t>
      </w:r>
      <w:r>
        <w:rPr>
          <w:rFonts w:ascii="Times New Roman" w:eastAsia="Calibri" w:hAnsi="Times New Roman" w:cs="Times New Roman"/>
          <w:kern w:val="1"/>
          <w:sz w:val="24"/>
          <w:szCs w:val="24"/>
          <w:shd w:val="clear" w:color="auto" w:fill="FFFFFF"/>
        </w:rPr>
        <w:t>дрядчиком</w:t>
      </w:r>
      <w:r w:rsidRPr="007B4F33">
        <w:rPr>
          <w:rFonts w:ascii="Times New Roman" w:eastAsia="Calibri" w:hAnsi="Times New Roman" w:cs="Times New Roman"/>
          <w:kern w:val="1"/>
          <w:sz w:val="24"/>
          <w:szCs w:val="24"/>
          <w:shd w:val="clear" w:color="auto" w:fill="FFFFFF"/>
        </w:rPr>
        <w:t>, не позднее одного часа с момента его размещения в единой информационной системе автоматически с использованием единой информационной системы направляется Покупателю.</w:t>
      </w:r>
    </w:p>
    <w:p w14:paraId="1C81073F" w14:textId="77777777" w:rsidR="0072677C" w:rsidRPr="007B4F33" w:rsidRDefault="0072677C" w:rsidP="0072677C">
      <w:pPr>
        <w:tabs>
          <w:tab w:val="left" w:pos="9355"/>
          <w:tab w:val="left" w:pos="9923"/>
        </w:tabs>
        <w:spacing w:after="0" w:line="240" w:lineRule="auto"/>
        <w:ind w:right="105" w:firstLine="567"/>
        <w:jc w:val="both"/>
        <w:rPr>
          <w:rFonts w:ascii="Times New Roman" w:eastAsia="Calibri" w:hAnsi="Times New Roman" w:cs="Times New Roman"/>
          <w:kern w:val="1"/>
          <w:sz w:val="24"/>
          <w:szCs w:val="24"/>
          <w:shd w:val="clear" w:color="auto" w:fill="FFFFFF"/>
        </w:rPr>
      </w:pPr>
      <w:r w:rsidRPr="007B4F33">
        <w:rPr>
          <w:rFonts w:ascii="Times New Roman" w:eastAsia="Calibri" w:hAnsi="Times New Roman" w:cs="Times New Roman"/>
          <w:kern w:val="1"/>
          <w:sz w:val="24"/>
          <w:szCs w:val="24"/>
          <w:shd w:val="clear" w:color="auto" w:fill="FFFFFF"/>
        </w:rPr>
        <w:t>Датой поступления Заказчику документа о приемке, подписанного По</w:t>
      </w:r>
      <w:r>
        <w:rPr>
          <w:rFonts w:ascii="Times New Roman" w:eastAsia="Calibri" w:hAnsi="Times New Roman" w:cs="Times New Roman"/>
          <w:kern w:val="1"/>
          <w:sz w:val="24"/>
          <w:szCs w:val="24"/>
          <w:shd w:val="clear" w:color="auto" w:fill="FFFFFF"/>
        </w:rPr>
        <w:t>дрядчиком</w:t>
      </w:r>
      <w:r w:rsidRPr="007B4F33">
        <w:rPr>
          <w:rFonts w:ascii="Times New Roman" w:eastAsia="Calibri" w:hAnsi="Times New Roman" w:cs="Times New Roman"/>
          <w:kern w:val="1"/>
          <w:sz w:val="24"/>
          <w:szCs w:val="24"/>
          <w:shd w:val="clear" w:color="auto" w:fill="FFFFFF"/>
        </w:rPr>
        <w:t xml:space="preserve">, считается дата размещения такого документа в единой информационной системе в соответствии с часовой зоной, в которой расположен </w:t>
      </w:r>
      <w:r>
        <w:rPr>
          <w:rFonts w:ascii="Times New Roman" w:eastAsia="Calibri" w:hAnsi="Times New Roman" w:cs="Times New Roman"/>
          <w:kern w:val="1"/>
          <w:sz w:val="24"/>
          <w:szCs w:val="24"/>
          <w:shd w:val="clear" w:color="auto" w:fill="FFFFFF"/>
        </w:rPr>
        <w:t>Заказчик</w:t>
      </w:r>
      <w:r w:rsidRPr="007B4F33">
        <w:rPr>
          <w:rFonts w:ascii="Times New Roman" w:eastAsia="Calibri" w:hAnsi="Times New Roman" w:cs="Times New Roman"/>
          <w:kern w:val="1"/>
          <w:sz w:val="24"/>
          <w:szCs w:val="24"/>
          <w:shd w:val="clear" w:color="auto" w:fill="FFFFFF"/>
        </w:rPr>
        <w:t>.</w:t>
      </w:r>
    </w:p>
    <w:p w14:paraId="1CFFB79B" w14:textId="77777777" w:rsidR="0072677C" w:rsidRPr="007B4F33" w:rsidRDefault="0072677C" w:rsidP="0072677C">
      <w:pPr>
        <w:tabs>
          <w:tab w:val="left" w:pos="9355"/>
          <w:tab w:val="left" w:pos="9923"/>
        </w:tabs>
        <w:spacing w:after="0" w:line="240" w:lineRule="auto"/>
        <w:ind w:right="105" w:firstLine="567"/>
        <w:jc w:val="both"/>
        <w:rPr>
          <w:rFonts w:ascii="Times New Roman" w:eastAsia="Times New Roman" w:hAnsi="Times New Roman" w:cs="Times New Roman"/>
          <w:sz w:val="24"/>
          <w:szCs w:val="24"/>
          <w:lang w:eastAsia="ru-RU"/>
        </w:rPr>
      </w:pPr>
      <w:r>
        <w:rPr>
          <w:rFonts w:ascii="Times New Roman" w:eastAsia="Calibri" w:hAnsi="Times New Roman" w:cs="Times New Roman"/>
          <w:kern w:val="1"/>
          <w:sz w:val="24"/>
          <w:szCs w:val="24"/>
          <w:shd w:val="clear" w:color="auto" w:fill="FFFFFF"/>
        </w:rPr>
        <w:t xml:space="preserve">       4.4</w:t>
      </w:r>
      <w:r w:rsidRPr="007B4F33">
        <w:rPr>
          <w:rFonts w:ascii="Times New Roman" w:eastAsia="Calibri" w:hAnsi="Times New Roman" w:cs="Times New Roman"/>
          <w:kern w:val="1"/>
          <w:sz w:val="24"/>
          <w:szCs w:val="24"/>
          <w:shd w:val="clear" w:color="auto" w:fill="FFFFFF"/>
        </w:rPr>
        <w:t>. Заказчик документ о приемке или мотивированный отказ от подписания такого документа о приемке усиленной электронной подписью лица, имеющего право действовать от имени заказчика, после подписания приемочной комиссией. o Документ</w:t>
      </w:r>
      <w:r w:rsidRPr="007B4F33">
        <w:rPr>
          <w:rFonts w:ascii="Times New Roman" w:eastAsia="Times New Roman" w:hAnsi="Times New Roman" w:cs="Times New Roman"/>
          <w:sz w:val="24"/>
          <w:szCs w:val="24"/>
          <w:lang w:eastAsia="ru-RU"/>
        </w:rPr>
        <w:t xml:space="preserve"> о приемке в ЕИС подписывается </w:t>
      </w:r>
      <w:r w:rsidRPr="007B4F33">
        <w:rPr>
          <w:rFonts w:ascii="Times New Roman" w:eastAsia="Times New Roman" w:hAnsi="Times New Roman" w:cs="Times New Roman"/>
          <w:b/>
          <w:bCs/>
          <w:sz w:val="24"/>
          <w:szCs w:val="24"/>
          <w:lang w:eastAsia="ru-RU"/>
        </w:rPr>
        <w:t>заказчиком</w:t>
      </w:r>
      <w:r w:rsidRPr="007B4F33">
        <w:rPr>
          <w:rFonts w:ascii="Times New Roman" w:eastAsia="Times New Roman" w:hAnsi="Times New Roman" w:cs="Times New Roman"/>
          <w:sz w:val="24"/>
          <w:szCs w:val="24"/>
          <w:lang w:eastAsia="ru-RU"/>
        </w:rPr>
        <w:t xml:space="preserve"> в </w:t>
      </w:r>
      <w:r w:rsidRPr="007B4F33">
        <w:rPr>
          <w:rFonts w:ascii="Times New Roman" w:eastAsia="Times New Roman" w:hAnsi="Times New Roman" w:cs="Times New Roman"/>
          <w:b/>
          <w:bCs/>
          <w:sz w:val="24"/>
          <w:szCs w:val="24"/>
          <w:lang w:eastAsia="ru-RU"/>
        </w:rPr>
        <w:t>срок</w:t>
      </w:r>
      <w:r w:rsidRPr="007B4F33">
        <w:rPr>
          <w:rFonts w:ascii="Times New Roman" w:eastAsia="Times New Roman" w:hAnsi="Times New Roman" w:cs="Times New Roman"/>
          <w:sz w:val="24"/>
          <w:szCs w:val="24"/>
          <w:lang w:eastAsia="ru-RU"/>
        </w:rPr>
        <w:t>, установленный контрактом, но не позднее 20 рабочих дней, следующих за днем поступления документа о приемке.</w:t>
      </w:r>
    </w:p>
    <w:p w14:paraId="1933863C" w14:textId="77777777" w:rsidR="0072677C" w:rsidRPr="007B4F33" w:rsidRDefault="0072677C" w:rsidP="0072677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4.5</w:t>
      </w:r>
      <w:r w:rsidRPr="007B4F33">
        <w:rPr>
          <w:rFonts w:ascii="Times New Roman" w:eastAsia="Times New Roman" w:hAnsi="Times New Roman" w:cs="Times New Roman"/>
          <w:sz w:val="24"/>
          <w:szCs w:val="24"/>
          <w:lang w:eastAsia="ru-RU"/>
        </w:rPr>
        <w:t>.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Поставщику.</w:t>
      </w:r>
    </w:p>
    <w:p w14:paraId="68B165DD" w14:textId="77777777" w:rsidR="0072677C" w:rsidRPr="007B4F33" w:rsidRDefault="0072677C" w:rsidP="0072677C">
      <w:pPr>
        <w:tabs>
          <w:tab w:val="left" w:pos="9355"/>
          <w:tab w:val="left" w:pos="9923"/>
        </w:tabs>
        <w:spacing w:after="0" w:line="240" w:lineRule="auto"/>
        <w:ind w:right="105" w:firstLine="567"/>
        <w:jc w:val="both"/>
        <w:rPr>
          <w:rFonts w:ascii="Times New Roman" w:eastAsia="Calibri" w:hAnsi="Times New Roman" w:cs="Times New Roman"/>
          <w:kern w:val="1"/>
          <w:sz w:val="24"/>
          <w:szCs w:val="24"/>
          <w:shd w:val="clear" w:color="auto" w:fill="FFFFFF"/>
        </w:rPr>
      </w:pPr>
      <w:r w:rsidRPr="007B4F33">
        <w:rPr>
          <w:rFonts w:ascii="Times New Roman" w:eastAsia="Times New Roman" w:hAnsi="Times New Roman" w:cs="Times New Roman"/>
          <w:sz w:val="24"/>
          <w:szCs w:val="24"/>
          <w:lang w:eastAsia="ru-RU"/>
        </w:rPr>
        <w:t>Дат</w:t>
      </w:r>
      <w:r>
        <w:rPr>
          <w:rFonts w:ascii="Times New Roman" w:eastAsia="Times New Roman" w:hAnsi="Times New Roman" w:cs="Times New Roman"/>
          <w:sz w:val="24"/>
          <w:szCs w:val="24"/>
          <w:lang w:eastAsia="ru-RU"/>
        </w:rPr>
        <w:t>ой поступления Подрядчик</w:t>
      </w:r>
      <w:r w:rsidRPr="007B4F33">
        <w:rPr>
          <w:rFonts w:ascii="Times New Roman" w:eastAsia="Times New Roman" w:hAnsi="Times New Roman" w:cs="Times New Roman"/>
          <w:sz w:val="24"/>
          <w:szCs w:val="24"/>
          <w:lang w:eastAsia="ru-RU"/>
        </w:rPr>
        <w:t xml:space="preserve"> документа о приемке, мотивированного отказа от подписания </w:t>
      </w:r>
      <w:r w:rsidRPr="007B4F33">
        <w:rPr>
          <w:rFonts w:ascii="Times New Roman" w:eastAsia="Calibri" w:hAnsi="Times New Roman" w:cs="Times New Roman"/>
          <w:kern w:val="1"/>
          <w:sz w:val="24"/>
          <w:szCs w:val="24"/>
          <w:shd w:val="clear" w:color="auto" w:fill="FFFFFF"/>
        </w:rPr>
        <w:t>документа о приемке считается дата размещения таких документа о приемке, мотивированного отказа в единой информационной системе в соответствии с часовой зоной, в которой расположен По</w:t>
      </w:r>
      <w:r>
        <w:rPr>
          <w:rFonts w:ascii="Times New Roman" w:eastAsia="Calibri" w:hAnsi="Times New Roman" w:cs="Times New Roman"/>
          <w:kern w:val="1"/>
          <w:sz w:val="24"/>
          <w:szCs w:val="24"/>
          <w:shd w:val="clear" w:color="auto" w:fill="FFFFFF"/>
        </w:rPr>
        <w:t>дрядчик</w:t>
      </w:r>
      <w:r w:rsidRPr="007B4F33">
        <w:rPr>
          <w:rFonts w:ascii="Times New Roman" w:eastAsia="Calibri" w:hAnsi="Times New Roman" w:cs="Times New Roman"/>
          <w:kern w:val="1"/>
          <w:sz w:val="24"/>
          <w:szCs w:val="24"/>
          <w:shd w:val="clear" w:color="auto" w:fill="FFFFFF"/>
        </w:rPr>
        <w:t>.</w:t>
      </w:r>
    </w:p>
    <w:p w14:paraId="789DC6B8" w14:textId="77777777" w:rsidR="0072677C" w:rsidRPr="007B4F33" w:rsidRDefault="0072677C" w:rsidP="0072677C">
      <w:pPr>
        <w:tabs>
          <w:tab w:val="left" w:pos="9355"/>
          <w:tab w:val="left" w:pos="9923"/>
        </w:tabs>
        <w:spacing w:after="0" w:line="240" w:lineRule="auto"/>
        <w:ind w:right="105" w:firstLine="567"/>
        <w:jc w:val="both"/>
        <w:rPr>
          <w:rFonts w:ascii="Times New Roman" w:eastAsia="Calibri" w:hAnsi="Times New Roman" w:cs="Times New Roman"/>
          <w:kern w:val="1"/>
          <w:sz w:val="24"/>
          <w:szCs w:val="24"/>
          <w:shd w:val="clear" w:color="auto" w:fill="FFFFFF"/>
        </w:rPr>
      </w:pPr>
      <w:r>
        <w:rPr>
          <w:rFonts w:ascii="Times New Roman" w:eastAsia="Calibri" w:hAnsi="Times New Roman" w:cs="Times New Roman"/>
          <w:kern w:val="1"/>
          <w:sz w:val="24"/>
          <w:szCs w:val="24"/>
          <w:shd w:val="clear" w:color="auto" w:fill="FFFFFF"/>
        </w:rPr>
        <w:t xml:space="preserve">        4.6</w:t>
      </w:r>
      <w:r w:rsidRPr="007B4F33">
        <w:rPr>
          <w:rFonts w:ascii="Times New Roman" w:eastAsia="Calibri" w:hAnsi="Times New Roman" w:cs="Times New Roman"/>
          <w:kern w:val="1"/>
          <w:sz w:val="24"/>
          <w:szCs w:val="24"/>
          <w:shd w:val="clear" w:color="auto" w:fill="FFFFFF"/>
        </w:rPr>
        <w:t>. В случае получения мотивированного отказа от подписания документа о приемке Поставщик вправе устранить причины, указанные в таком моти</w:t>
      </w:r>
      <w:r>
        <w:rPr>
          <w:rFonts w:ascii="Times New Roman" w:eastAsia="Calibri" w:hAnsi="Times New Roman" w:cs="Times New Roman"/>
          <w:kern w:val="1"/>
          <w:sz w:val="24"/>
          <w:szCs w:val="24"/>
          <w:shd w:val="clear" w:color="auto" w:fill="FFFFFF"/>
        </w:rPr>
        <w:t xml:space="preserve">вированном отказе, и направить Заказчику </w:t>
      </w:r>
      <w:r w:rsidRPr="007B4F33">
        <w:rPr>
          <w:rFonts w:ascii="Times New Roman" w:eastAsia="Calibri" w:hAnsi="Times New Roman" w:cs="Times New Roman"/>
          <w:kern w:val="1"/>
          <w:sz w:val="24"/>
          <w:szCs w:val="24"/>
          <w:shd w:val="clear" w:color="auto" w:fill="FFFFFF"/>
        </w:rPr>
        <w:t>документ о приемке в порядке, предусмотренном настоящим контрактом.</w:t>
      </w:r>
    </w:p>
    <w:p w14:paraId="57DD6F36" w14:textId="77777777" w:rsidR="0072677C" w:rsidRPr="007B4F33" w:rsidRDefault="0072677C" w:rsidP="0072677C">
      <w:pPr>
        <w:tabs>
          <w:tab w:val="left" w:pos="9355"/>
          <w:tab w:val="left" w:pos="9923"/>
        </w:tabs>
        <w:spacing w:after="0" w:line="240" w:lineRule="auto"/>
        <w:ind w:right="105" w:firstLine="567"/>
        <w:jc w:val="both"/>
        <w:rPr>
          <w:rFonts w:ascii="Times New Roman" w:eastAsia="Calibri" w:hAnsi="Times New Roman" w:cs="Times New Roman"/>
          <w:kern w:val="1"/>
          <w:sz w:val="24"/>
          <w:szCs w:val="24"/>
          <w:shd w:val="clear" w:color="auto" w:fill="FFFFFF"/>
        </w:rPr>
      </w:pPr>
      <w:r>
        <w:rPr>
          <w:rFonts w:ascii="Times New Roman" w:eastAsia="Calibri" w:hAnsi="Times New Roman" w:cs="Times New Roman"/>
          <w:kern w:val="1"/>
          <w:sz w:val="24"/>
          <w:szCs w:val="24"/>
          <w:shd w:val="clear" w:color="auto" w:fill="FFFFFF"/>
        </w:rPr>
        <w:t xml:space="preserve">        4.7</w:t>
      </w:r>
      <w:r w:rsidRPr="007B4F33">
        <w:rPr>
          <w:rFonts w:ascii="Times New Roman" w:eastAsia="Calibri" w:hAnsi="Times New Roman" w:cs="Times New Roman"/>
          <w:kern w:val="1"/>
          <w:sz w:val="24"/>
          <w:szCs w:val="24"/>
          <w:shd w:val="clear" w:color="auto" w:fill="FFFFFF"/>
        </w:rPr>
        <w:t>.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Сторон, и размещения в единой информационной системе исправленного документа о приемке.</w:t>
      </w:r>
    </w:p>
    <w:p w14:paraId="650059E2" w14:textId="77777777" w:rsidR="0072677C" w:rsidRPr="007B4F33" w:rsidRDefault="0072677C" w:rsidP="0072677C">
      <w:pPr>
        <w:tabs>
          <w:tab w:val="left" w:pos="9355"/>
          <w:tab w:val="left" w:pos="9923"/>
        </w:tabs>
        <w:spacing w:after="0" w:line="240" w:lineRule="auto"/>
        <w:ind w:right="105" w:firstLine="567"/>
        <w:jc w:val="both"/>
        <w:rPr>
          <w:rFonts w:ascii="Times New Roman" w:eastAsia="Calibri" w:hAnsi="Times New Roman" w:cs="Times New Roman"/>
          <w:kern w:val="1"/>
          <w:sz w:val="24"/>
          <w:szCs w:val="24"/>
          <w:shd w:val="clear" w:color="auto" w:fill="FFFFFF"/>
        </w:rPr>
      </w:pPr>
      <w:r>
        <w:rPr>
          <w:rFonts w:ascii="Times New Roman" w:eastAsia="Calibri" w:hAnsi="Times New Roman" w:cs="Times New Roman"/>
          <w:kern w:val="1"/>
          <w:sz w:val="24"/>
          <w:szCs w:val="24"/>
          <w:shd w:val="clear" w:color="auto" w:fill="FFFFFF"/>
        </w:rPr>
        <w:t xml:space="preserve">        4. 8</w:t>
      </w:r>
      <w:r w:rsidRPr="007B4F33">
        <w:rPr>
          <w:rFonts w:ascii="Times New Roman" w:eastAsia="Calibri" w:hAnsi="Times New Roman" w:cs="Times New Roman"/>
          <w:kern w:val="1"/>
          <w:sz w:val="24"/>
          <w:szCs w:val="24"/>
          <w:shd w:val="clear" w:color="auto" w:fill="FFFFFF"/>
        </w:rPr>
        <w:t xml:space="preserve">. Поставщик выставляет отёчные документы </w:t>
      </w:r>
      <w:r>
        <w:rPr>
          <w:rFonts w:ascii="Times New Roman" w:eastAsia="Calibri" w:hAnsi="Times New Roman" w:cs="Times New Roman"/>
          <w:kern w:val="1"/>
          <w:sz w:val="24"/>
          <w:szCs w:val="24"/>
          <w:shd w:val="clear" w:color="auto" w:fill="FFFFFF"/>
        </w:rPr>
        <w:t xml:space="preserve">два раза </w:t>
      </w:r>
      <w:proofErr w:type="gramStart"/>
      <w:r>
        <w:rPr>
          <w:rFonts w:ascii="Times New Roman" w:eastAsia="Calibri" w:hAnsi="Times New Roman" w:cs="Times New Roman"/>
          <w:kern w:val="1"/>
          <w:sz w:val="24"/>
          <w:szCs w:val="24"/>
          <w:shd w:val="clear" w:color="auto" w:fill="FFFFFF"/>
        </w:rPr>
        <w:t>в месяца</w:t>
      </w:r>
      <w:proofErr w:type="gramEnd"/>
      <w:r w:rsidRPr="007B4F33">
        <w:rPr>
          <w:rFonts w:ascii="Times New Roman" w:eastAsia="Calibri" w:hAnsi="Times New Roman" w:cs="Times New Roman"/>
          <w:kern w:val="1"/>
          <w:sz w:val="24"/>
          <w:szCs w:val="24"/>
          <w:shd w:val="clear" w:color="auto" w:fill="FFFFFF"/>
        </w:rPr>
        <w:t>.</w:t>
      </w:r>
    </w:p>
    <w:p w14:paraId="59852930"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489FA77" w14:textId="77777777" w:rsidR="00351066" w:rsidRPr="00351066" w:rsidRDefault="00351066"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5. Взаимодействие Сторон</w:t>
      </w:r>
    </w:p>
    <w:p w14:paraId="1C5A93E1"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5.1. Заказчик вправе:</w:t>
      </w:r>
    </w:p>
    <w:p w14:paraId="59E7E0C0"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 осуществлять контроль за соблюдением Подрядчиком условий Контракта в соответствии с </w:t>
      </w:r>
      <w:hyperlink r:id="rId10" w:anchor="Par1034" w:tooltip="ОСУЩЕСТВЛЕНИЕ" w:history="1">
        <w:r w:rsidRPr="00351066">
          <w:rPr>
            <w:rFonts w:ascii="Times New Roman" w:eastAsia="Times New Roman" w:hAnsi="Times New Roman" w:cs="Times New Roman"/>
            <w:sz w:val="24"/>
            <w:szCs w:val="24"/>
            <w:lang w:eastAsia="ru-RU"/>
          </w:rPr>
          <w:t xml:space="preserve">приложением N </w:t>
        </w:r>
      </w:hyperlink>
      <w:r w:rsidRPr="00351066">
        <w:rPr>
          <w:rFonts w:ascii="Times New Roman" w:eastAsia="Times New Roman" w:hAnsi="Times New Roman" w:cs="Times New Roman"/>
          <w:sz w:val="24"/>
          <w:szCs w:val="24"/>
          <w:lang w:eastAsia="ru-RU"/>
        </w:rPr>
        <w:t>5 к Контракту;</w:t>
      </w:r>
    </w:p>
    <w:p w14:paraId="2FA60090"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2) требовать от Подрядчика надлежащего выполнения обязательств в соответствии с условиями Контракта;</w:t>
      </w:r>
    </w:p>
    <w:p w14:paraId="0E7073D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3) координировать действия Подрядчика в рамках выполнения работ по Контракту;</w:t>
      </w:r>
    </w:p>
    <w:p w14:paraId="0B191604"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4) изменять параметры маршрутов в порядке, предусмотренном приложением № 6 к Контракту;</w:t>
      </w:r>
    </w:p>
    <w:p w14:paraId="5C6E442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5) осуществлять иные права, предусмотренные Контрактом и законодательством Российской Федерации.</w:t>
      </w:r>
    </w:p>
    <w:p w14:paraId="0D3AA9C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8FDD95"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lastRenderedPageBreak/>
        <w:t>5.2. Заказчик обязан:</w:t>
      </w:r>
    </w:p>
    <w:p w14:paraId="10347001" w14:textId="7C7F2C65"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 в течение 3 рабочих дней со дня подписания Сторонами Акта наличия транспортных средств или подписания </w:t>
      </w:r>
      <w:r w:rsidR="001572B8">
        <w:rPr>
          <w:rFonts w:ascii="Times New Roman" w:eastAsia="Times New Roman" w:hAnsi="Times New Roman" w:cs="Times New Roman"/>
          <w:sz w:val="24"/>
          <w:szCs w:val="24"/>
          <w:lang w:eastAsia="ru-RU"/>
        </w:rPr>
        <w:t>Контракт</w:t>
      </w:r>
      <w:r w:rsidRPr="00351066">
        <w:rPr>
          <w:rFonts w:ascii="Times New Roman" w:eastAsia="Times New Roman" w:hAnsi="Times New Roman" w:cs="Times New Roman"/>
          <w:sz w:val="24"/>
          <w:szCs w:val="24"/>
          <w:lang w:eastAsia="ru-RU"/>
        </w:rPr>
        <w:t>а аренды транспортных средств, принадлежащих Заказчику, выдать Подрядчику карты маршрутов в отношении транспортных средств, указанных в данном Акте (</w:t>
      </w:r>
      <w:r w:rsidR="001572B8">
        <w:rPr>
          <w:rFonts w:ascii="Times New Roman" w:eastAsia="Times New Roman" w:hAnsi="Times New Roman" w:cs="Times New Roman"/>
          <w:sz w:val="24"/>
          <w:szCs w:val="24"/>
          <w:lang w:eastAsia="ru-RU"/>
        </w:rPr>
        <w:t>Контракт</w:t>
      </w:r>
      <w:r w:rsidRPr="00351066">
        <w:rPr>
          <w:rFonts w:ascii="Times New Roman" w:eastAsia="Times New Roman" w:hAnsi="Times New Roman" w:cs="Times New Roman"/>
          <w:sz w:val="24"/>
          <w:szCs w:val="24"/>
          <w:lang w:eastAsia="ru-RU"/>
        </w:rPr>
        <w:t>е);</w:t>
      </w:r>
    </w:p>
    <w:p w14:paraId="46B985CB"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2) своевременно принять и оплатить выполненные работы в соответствии с Контрактом;</w:t>
      </w:r>
    </w:p>
    <w:p w14:paraId="564E95C3"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3) уведомить Подрядчика в письменной форме не позднее, чем за 3 рабочих дня до дня начала выполнения работ, предусмотренных Контрактом, о способах (каналах) связи с диспетчерской службой Заказчика;</w:t>
      </w:r>
    </w:p>
    <w:p w14:paraId="1FD42B9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4) уведомлять Подрядчика в письменной форме об известных Заказчику плановых ограничениях или прекращении движения транспортных средств по отдельным участкам улично-дорожной сети не позднее, чем за 1 рабочий день до наступления указанных обстоятельств;</w:t>
      </w:r>
    </w:p>
    <w:p w14:paraId="2998F9D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4" w:name="Par125"/>
      <w:bookmarkStart w:id="5" w:name="Par126"/>
      <w:bookmarkEnd w:id="4"/>
      <w:bookmarkEnd w:id="5"/>
      <w:r w:rsidRPr="00351066">
        <w:rPr>
          <w:rFonts w:ascii="Times New Roman" w:eastAsia="Times New Roman" w:hAnsi="Times New Roman" w:cs="Times New Roman"/>
          <w:sz w:val="24"/>
          <w:szCs w:val="24"/>
          <w:lang w:eastAsia="ru-RU"/>
        </w:rPr>
        <w:t>5) выполнять иные обязанности, предусмотренные Контрактом и законодательством Российской Федерации.</w:t>
      </w:r>
    </w:p>
    <w:p w14:paraId="6CB5EA4C"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9EA581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5.3. Подрядчик вправе:</w:t>
      </w:r>
    </w:p>
    <w:p w14:paraId="4E42A5E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 запрашивать и получать от Заказчика всю информацию, необходимую для полного, своевременного и качественного выполнения работ;</w:t>
      </w:r>
    </w:p>
    <w:p w14:paraId="6DE35B31"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2) требовать своевременного подписания Заказчиком актов о приемке выполненных работ;</w:t>
      </w:r>
    </w:p>
    <w:p w14:paraId="462E638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3) требовать своевременной оплаты Заказчиком выполненных работ;</w:t>
      </w:r>
    </w:p>
    <w:p w14:paraId="7CAE290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4) осуществлять иные права, предусмотренные Контрактом и законодательством Российской Федерации.</w:t>
      </w:r>
    </w:p>
    <w:p w14:paraId="406A028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6" w:name="Par133"/>
      <w:bookmarkEnd w:id="6"/>
    </w:p>
    <w:p w14:paraId="3DF1072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5.4. Подрядчик обязан:</w:t>
      </w:r>
    </w:p>
    <w:p w14:paraId="62AD6ABE" w14:textId="1664C490"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 подтвердить наличие транспортных средств, необходимых для выполнения предусмотренных Контрактом работ, не позднее, чем за 3 рабочих дней до дня начала их выполнения или заключить </w:t>
      </w:r>
      <w:r w:rsidR="001572B8">
        <w:rPr>
          <w:rFonts w:ascii="Times New Roman" w:eastAsia="Times New Roman" w:hAnsi="Times New Roman" w:cs="Times New Roman"/>
          <w:sz w:val="24"/>
          <w:szCs w:val="24"/>
          <w:lang w:eastAsia="ru-RU"/>
        </w:rPr>
        <w:t>Контракт</w:t>
      </w:r>
      <w:r w:rsidRPr="00351066">
        <w:rPr>
          <w:rFonts w:ascii="Times New Roman" w:eastAsia="Times New Roman" w:hAnsi="Times New Roman" w:cs="Times New Roman"/>
          <w:sz w:val="24"/>
          <w:szCs w:val="24"/>
          <w:lang w:eastAsia="ru-RU"/>
        </w:rPr>
        <w:t xml:space="preserve"> аренды муниципальных автотранспортных средств с Заказчиком;</w:t>
      </w:r>
    </w:p>
    <w:p w14:paraId="31E4DE9B"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2) приступить к выполнению предусмотренных Контрактом работ со дня заключения Контракта;</w:t>
      </w:r>
    </w:p>
    <w:p w14:paraId="343CA325"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3) выполнять предусмотренные Контрактом работы самостоятельно;</w:t>
      </w:r>
    </w:p>
    <w:p w14:paraId="154B9D2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4) ежемесячно предоставлять Заказчику отчет о полученной им плате за проезд пассажиров и провоз багажа в составе отчетной информации в соответствии с приложением № 7 к Контракту;</w:t>
      </w:r>
    </w:p>
    <w:p w14:paraId="10D9C64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5) </w:t>
      </w:r>
      <w:bookmarkStart w:id="7" w:name="Par139"/>
      <w:bookmarkEnd w:id="7"/>
      <w:r w:rsidRPr="00351066">
        <w:rPr>
          <w:rFonts w:ascii="Times New Roman" w:eastAsia="Times New Roman" w:hAnsi="Times New Roman" w:cs="Times New Roman"/>
          <w:sz w:val="24"/>
          <w:szCs w:val="24"/>
          <w:lang w:eastAsia="ru-RU"/>
        </w:rPr>
        <w:t>использовать для осуществления перевозок транспортные средства, количество, характеристики и оборудование которых соответствует условиям Контракта;</w:t>
      </w:r>
    </w:p>
    <w:p w14:paraId="0D98601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6) выполнять требования к размещению информации, в том числе рекламы, в транспортных средствах, установленные приложением № 8 к Контракту</w:t>
      </w:r>
    </w:p>
    <w:p w14:paraId="29AB4B71"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8" w:name="Par141"/>
      <w:bookmarkEnd w:id="8"/>
      <w:r w:rsidRPr="00351066">
        <w:rPr>
          <w:rFonts w:ascii="Times New Roman" w:eastAsia="Times New Roman" w:hAnsi="Times New Roman" w:cs="Times New Roman"/>
          <w:sz w:val="24"/>
          <w:szCs w:val="24"/>
          <w:lang w:eastAsia="ru-RU"/>
        </w:rPr>
        <w:t>7) выполнять указания диспетчерской службы Заказчика;</w:t>
      </w:r>
    </w:p>
    <w:p w14:paraId="2B79F5E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9" w:name="Par143"/>
      <w:bookmarkEnd w:id="9"/>
      <w:r w:rsidRPr="00351066">
        <w:rPr>
          <w:rFonts w:ascii="Times New Roman" w:eastAsia="Times New Roman" w:hAnsi="Times New Roman" w:cs="Times New Roman"/>
          <w:sz w:val="24"/>
          <w:szCs w:val="24"/>
          <w:lang w:eastAsia="ru-RU"/>
        </w:rPr>
        <w:t>8) по запросу Заказчика направлять ему в течение 5 рабочих дней мотивированные ответы на жалобы, поступившие от пассажиров в адрес Заказчика, на качество транспортного обслуживания на маршрутах, предусмотренных Контрактом;</w:t>
      </w:r>
    </w:p>
    <w:p w14:paraId="00DBA68B"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9) ежемесячно уведомлять Заказчика в письменной форме о количестве и содержании жалоб на качество транспортного обслуживания, поступивших непосредственно Подрядчику, а также о принятых мерах по результатам рассмотрения данных жалоб;</w:t>
      </w:r>
    </w:p>
    <w:p w14:paraId="0590CD2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0" w:name="Par145"/>
      <w:bookmarkEnd w:id="10"/>
      <w:r w:rsidRPr="00351066">
        <w:rPr>
          <w:rFonts w:ascii="Times New Roman" w:eastAsia="Times New Roman" w:hAnsi="Times New Roman" w:cs="Times New Roman"/>
          <w:sz w:val="24"/>
          <w:szCs w:val="24"/>
          <w:lang w:eastAsia="ru-RU"/>
        </w:rPr>
        <w:lastRenderedPageBreak/>
        <w:t>10) при поступлении по электронной почте, посредством факсимильной связи от Заказчика письма (запроса) подготовить ответ в течение 3 рабочих дней;</w:t>
      </w:r>
    </w:p>
    <w:p w14:paraId="1F1A5265"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11) уведомить Заказчика в письменной форме о невозможности приступить к выполнению работ, предусмотренных Контрактом, не позднее, чем за 1 рабочий день до дня начала выполнения данных работ с указанием причин просрочки и предполагаемой даты начала выполнения этих работ;</w:t>
      </w:r>
    </w:p>
    <w:p w14:paraId="4FD79EC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12) уведомлять Заказчика о наступлении обстоятельств, которые могут поставить под угрозу надлежащее исполнение Подрядчиком обязательств по Контракту, в том числе:</w:t>
      </w:r>
    </w:p>
    <w:p w14:paraId="1DF307A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о приостановлении или прекращении действия лицензии Подрядчика на осуществление деятельности по перевозкам пассажиров и иных лиц автобусами;</w:t>
      </w:r>
    </w:p>
    <w:p w14:paraId="0F7A760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об открытии в отношении Подрядчика процедуры банкротства;</w:t>
      </w:r>
    </w:p>
    <w:p w14:paraId="680EBFE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о принятии Подрядчиком решений о начале процедур ликвидации или реорганизации.</w:t>
      </w:r>
    </w:p>
    <w:p w14:paraId="18E43D0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Указанные уведомления должны быть направлены Заказчику в течение 3 рабочих дней со дня наступления соответствующих обстоятельств факсимильной связью, электронной почтой с последующим подтверждением на бумажном носителе;</w:t>
      </w:r>
    </w:p>
    <w:p w14:paraId="0706466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1" w:name="Par152"/>
      <w:bookmarkEnd w:id="11"/>
      <w:r w:rsidRPr="00351066">
        <w:rPr>
          <w:rFonts w:ascii="Times New Roman" w:eastAsia="Times New Roman" w:hAnsi="Times New Roman" w:cs="Times New Roman"/>
          <w:sz w:val="24"/>
          <w:szCs w:val="24"/>
          <w:lang w:eastAsia="ru-RU"/>
        </w:rPr>
        <w:t>13) обеспечить беспрепятственный доступ в транспортные средства должностных лиц, уполномоченных Заказчиком на осуществление контроля за выполнением условий Контракта;</w:t>
      </w:r>
    </w:p>
    <w:p w14:paraId="16C6D55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2" w:name="Par153"/>
      <w:bookmarkStart w:id="13" w:name="Par154"/>
      <w:bookmarkStart w:id="14" w:name="Par156"/>
      <w:bookmarkStart w:id="15" w:name="Par158"/>
      <w:bookmarkStart w:id="16" w:name="Par159"/>
      <w:bookmarkStart w:id="17" w:name="Par160"/>
      <w:bookmarkStart w:id="18" w:name="Par161"/>
      <w:bookmarkEnd w:id="12"/>
      <w:bookmarkEnd w:id="13"/>
      <w:bookmarkEnd w:id="14"/>
      <w:bookmarkEnd w:id="15"/>
      <w:bookmarkEnd w:id="16"/>
      <w:bookmarkEnd w:id="17"/>
      <w:bookmarkEnd w:id="18"/>
      <w:r w:rsidRPr="00351066">
        <w:rPr>
          <w:rFonts w:ascii="Times New Roman" w:eastAsia="Times New Roman" w:hAnsi="Times New Roman" w:cs="Times New Roman"/>
          <w:sz w:val="24"/>
          <w:szCs w:val="24"/>
          <w:lang w:eastAsia="ru-RU"/>
        </w:rPr>
        <w:t>14) выполнять иные обязанности, предусмотренные Контрактом с учетом особенностей организации регулярных перевозок и законодательством Российской Федерации.</w:t>
      </w:r>
    </w:p>
    <w:p w14:paraId="64F39690"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FE40D58" w14:textId="77777777" w:rsidR="00351066" w:rsidRDefault="00351066"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6. Обстоятельства непреодолимой силы</w:t>
      </w:r>
    </w:p>
    <w:p w14:paraId="1AE0CC8D" w14:textId="77777777" w:rsidR="0042749A" w:rsidRPr="00351066" w:rsidRDefault="0042749A"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14:paraId="3D14002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6.1. Стороны не несут ответственность за полное или частичное неисполнение предусмотренных настоящим Контрактом обязательств, если такое неисполнение связано с обстоятельствами непреодолимой силы.</w:t>
      </w:r>
    </w:p>
    <w:p w14:paraId="4355FA0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67.2. Сторона, которой стало известно о наступлении обстоятельств непреодолимой силы, обязана незамедлительно информировать другую Сторону о временной невозможности выполнения принятых на себя обязательств любыми доступными средствами связи. При этом в любом случае не позднее 5 календарных дней со дня наступления таких обстоятельств другой Стороне должно быть направлено соответствующее уведомление в письменной форме. Если Сторона, которая подвергалась действию обстоятельств непреодолимой силы, не уведомила об этом другую Сторону в порядке и сроки, установленные настоящим пунктом, она не вправе впоследствии ссылаться на такие обстоятельства как на основание освобождения от ответственности.</w:t>
      </w:r>
    </w:p>
    <w:p w14:paraId="5466E5E4"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6.3. 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0A8E50D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6.4. Стороны обязаны незамедлительно известить друг друга об окончании действия указанных обстоятельств с указанием предполагаемого срока исполнения обязательств по Контракту, прерванных или приостановленных ввиду наступления обстоятельств непреодолимой силы.</w:t>
      </w:r>
    </w:p>
    <w:p w14:paraId="10C123DA" w14:textId="77777777" w:rsidR="0042749A"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6.5. Если обстоятельства непреодолимой силы и их последствия будут длиться более 3 </w:t>
      </w:r>
    </w:p>
    <w:p w14:paraId="5C89157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lastRenderedPageBreak/>
        <w:t>месяцев, каждая из Сторон вправе потребовать расторжения Контракта.</w:t>
      </w:r>
    </w:p>
    <w:p w14:paraId="1208998C"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EF74F3F" w14:textId="77777777" w:rsidR="00351066" w:rsidRPr="00351066" w:rsidRDefault="00351066"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7. Обеспечение исполнения Контракта</w:t>
      </w:r>
    </w:p>
    <w:p w14:paraId="20A8175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B94AE16" w14:textId="77777777" w:rsidR="006A0650"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7.1. Размер обеспечения исполнения Контракта определяется в соответствии с порядком, установленным </w:t>
      </w:r>
      <w:hyperlink r:id="rId11" w:history="1">
        <w:r w:rsidRPr="00351066">
          <w:rPr>
            <w:rFonts w:ascii="Times New Roman" w:eastAsia="Times New Roman" w:hAnsi="Times New Roman" w:cs="Times New Roman"/>
            <w:sz w:val="24"/>
            <w:szCs w:val="24"/>
            <w:lang w:eastAsia="ru-RU"/>
          </w:rPr>
          <w:t>частью 6 статьи 96</w:t>
        </w:r>
      </w:hyperlink>
      <w:r w:rsidRPr="00351066">
        <w:rPr>
          <w:rFonts w:ascii="Times New Roman" w:eastAsia="Times New Roman" w:hAnsi="Times New Roman" w:cs="Times New Roman"/>
          <w:sz w:val="24"/>
          <w:szCs w:val="24"/>
          <w:lang w:eastAsia="ru-RU"/>
        </w:rPr>
        <w:t xml:space="preserve"> Закона о контрактной системе с учетом положений </w:t>
      </w:r>
      <w:hyperlink r:id="rId12" w:history="1">
        <w:r w:rsidRPr="00351066">
          <w:rPr>
            <w:rFonts w:ascii="Times New Roman" w:eastAsia="Times New Roman" w:hAnsi="Times New Roman" w:cs="Times New Roman"/>
            <w:sz w:val="24"/>
            <w:szCs w:val="24"/>
            <w:lang w:eastAsia="ru-RU"/>
          </w:rPr>
          <w:t>статьи 37</w:t>
        </w:r>
      </w:hyperlink>
      <w:r w:rsidRPr="00351066">
        <w:rPr>
          <w:rFonts w:ascii="Times New Roman" w:eastAsia="Times New Roman" w:hAnsi="Times New Roman" w:cs="Times New Roman"/>
          <w:sz w:val="24"/>
          <w:szCs w:val="24"/>
          <w:lang w:eastAsia="ru-RU"/>
        </w:rPr>
        <w:t xml:space="preserve"> Закона о контрактной системе, установлено в размере 5% цены Контракта и </w:t>
      </w:r>
      <w:r w:rsidRPr="00FD4E9B">
        <w:rPr>
          <w:rFonts w:ascii="Times New Roman" w:eastAsia="Times New Roman" w:hAnsi="Times New Roman" w:cs="Times New Roman"/>
          <w:sz w:val="24"/>
          <w:szCs w:val="24"/>
          <w:lang w:eastAsia="ru-RU"/>
        </w:rPr>
        <w:t xml:space="preserve">составляет </w:t>
      </w:r>
    </w:p>
    <w:p w14:paraId="41E76C64" w14:textId="77777777" w:rsidR="00351066" w:rsidRPr="00351066" w:rsidRDefault="002E421C"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1066" w:rsidRPr="00351066">
        <w:rPr>
          <w:rFonts w:ascii="Times New Roman" w:eastAsia="Times New Roman" w:hAnsi="Times New Roman" w:cs="Times New Roman"/>
          <w:sz w:val="24"/>
          <w:szCs w:val="24"/>
          <w:lang w:eastAsia="ru-RU"/>
        </w:rPr>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14:paraId="66360F78" w14:textId="77777777" w:rsidR="00351066" w:rsidRPr="00351066" w:rsidRDefault="00EF35DA"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1066" w:rsidRPr="00351066">
        <w:rPr>
          <w:rFonts w:ascii="Times New Roman" w:eastAsia="Times New Roman" w:hAnsi="Times New Roman" w:cs="Times New Roman"/>
          <w:sz w:val="24"/>
          <w:szCs w:val="24"/>
          <w:lang w:eastAsia="ru-RU"/>
        </w:rPr>
        <w:t>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Закона №44-ФЗ, освобождается от предоставления обеспечения исполнения контракта, в случае предоставления таким участником закупки информации, содержащейся в реестре контрактов, заключенных заказчиками, и подтверждающей исполнение участником (без учета правопреемства) в течение трех лет до даты подачи заявки на участие в закупке трех контрактов, исполненных без применения к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14:paraId="42FC51F3"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7.2. </w:t>
      </w:r>
      <w:r w:rsidRPr="00351066">
        <w:rPr>
          <w:rFonts w:ascii="Times New Roman" w:eastAsia="Times New Roman" w:hAnsi="Times New Roman" w:cs="Times New Roman"/>
          <w:bCs/>
          <w:color w:val="000000"/>
          <w:kern w:val="2"/>
          <w:sz w:val="24"/>
          <w:szCs w:val="24"/>
          <w:lang w:eastAsia="ar-SA"/>
        </w:rPr>
        <w:t>Настоящий Контракт может быть заключен только после предоставления участником закупки, с которым заключается Контракт, документа, подтверждающего представление обеспечения исполнения Контракта.</w:t>
      </w:r>
    </w:p>
    <w:p w14:paraId="64E0AB92" w14:textId="77777777" w:rsidR="00351066" w:rsidRPr="00351066" w:rsidRDefault="00351066" w:rsidP="00351066">
      <w:pPr>
        <w:tabs>
          <w:tab w:val="left" w:pos="735"/>
        </w:tabs>
        <w:suppressAutoHyphens/>
        <w:spacing w:after="0" w:line="240" w:lineRule="auto"/>
        <w:jc w:val="both"/>
        <w:rPr>
          <w:rFonts w:ascii="Times New Roman" w:eastAsia="Times New Roman" w:hAnsi="Times New Roman" w:cs="Times New Roman"/>
          <w:bCs/>
          <w:color w:val="000000"/>
          <w:kern w:val="2"/>
          <w:sz w:val="24"/>
          <w:szCs w:val="24"/>
          <w:lang w:eastAsia="ar-SA"/>
        </w:rPr>
      </w:pPr>
      <w:r w:rsidRPr="00351066">
        <w:rPr>
          <w:rFonts w:ascii="Times New Roman" w:eastAsia="Times New Roman" w:hAnsi="Times New Roman" w:cs="Times New Roman"/>
          <w:bCs/>
          <w:color w:val="000000"/>
          <w:kern w:val="2"/>
          <w:sz w:val="24"/>
          <w:szCs w:val="24"/>
          <w:lang w:eastAsia="ar-SA"/>
        </w:rPr>
        <w:t>Обеспечение исполнения Контракта может осуществляться в виде перечисления Подрядчиком денежных средств на счет Заказчика или предоставления банковской гарантии. Заказчики в качестве исполнения контрактов принимают банковские гарантии, выданные банками, включенными в перечень банков, отвечающих требованиям, установленным в соответствии с Постановлением Правительства РФ от 12.04.2018 № 440 «О требованиях к банкам, которые вправе выдавать банковские гарантии для обеспечения заявок и исполнения контрактов».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Закона № 44-ФЗ.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обеспечения может быть уменьшен в порядке и случаях, предусмотренных частями 7, 7.1, 7.2, 7.3 статьи 96 Федерального закона № 44-ФЗ.</w:t>
      </w:r>
    </w:p>
    <w:p w14:paraId="1A22E725" w14:textId="77777777" w:rsidR="00351066" w:rsidRPr="00D01A4A" w:rsidRDefault="00351066" w:rsidP="00351066">
      <w:pPr>
        <w:suppressAutoHyphens/>
        <w:spacing w:after="0" w:line="240" w:lineRule="auto"/>
        <w:jc w:val="both"/>
        <w:rPr>
          <w:rFonts w:ascii="Times New Roman" w:eastAsia="Times New Roman" w:hAnsi="Times New Roman" w:cs="Times New Roman"/>
          <w:b/>
          <w:sz w:val="24"/>
          <w:szCs w:val="24"/>
          <w:lang w:eastAsia="ar-SA"/>
        </w:rPr>
      </w:pPr>
      <w:r w:rsidRPr="00D01A4A">
        <w:rPr>
          <w:rFonts w:ascii="Times New Roman" w:eastAsia="Times New Roman" w:hAnsi="Times New Roman" w:cs="Times New Roman"/>
          <w:b/>
          <w:sz w:val="24"/>
          <w:szCs w:val="24"/>
          <w:lang w:eastAsia="ar-SA"/>
        </w:rPr>
        <w:t>Перечисление денежных средств осуществляется на счет Заказчика:</w:t>
      </w:r>
    </w:p>
    <w:p w14:paraId="480A2785" w14:textId="77777777" w:rsidR="00886B66" w:rsidRDefault="00351066" w:rsidP="00351066">
      <w:pPr>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bCs/>
          <w:sz w:val="24"/>
          <w:szCs w:val="24"/>
          <w:lang w:eastAsia="ru-RU"/>
        </w:rPr>
        <w:lastRenderedPageBreak/>
        <w:t>Получатель – Финансовый отдел администрации Парфеньевского муниципального</w:t>
      </w:r>
      <w:r w:rsidR="006133F2">
        <w:rPr>
          <w:rFonts w:ascii="Times New Roman" w:eastAsia="Times New Roman" w:hAnsi="Times New Roman" w:cs="Times New Roman"/>
          <w:bCs/>
          <w:sz w:val="24"/>
          <w:szCs w:val="24"/>
          <w:lang w:eastAsia="ru-RU"/>
        </w:rPr>
        <w:t xml:space="preserve"> округа</w:t>
      </w:r>
      <w:r w:rsidRPr="00351066">
        <w:rPr>
          <w:rFonts w:ascii="Times New Roman" w:eastAsia="Times New Roman" w:hAnsi="Times New Roman" w:cs="Times New Roman"/>
          <w:sz w:val="24"/>
          <w:szCs w:val="24"/>
          <w:lang w:eastAsia="ru-RU"/>
        </w:rPr>
        <w:t xml:space="preserve"> (Администрация Парфеньевского муниципального</w:t>
      </w:r>
      <w:r w:rsidR="006133F2">
        <w:rPr>
          <w:rFonts w:ascii="Times New Roman" w:eastAsia="Times New Roman" w:hAnsi="Times New Roman" w:cs="Times New Roman"/>
          <w:sz w:val="24"/>
          <w:szCs w:val="24"/>
          <w:lang w:eastAsia="ru-RU"/>
        </w:rPr>
        <w:t xml:space="preserve"> округа</w:t>
      </w:r>
      <w:r w:rsidRPr="00351066">
        <w:rPr>
          <w:rFonts w:ascii="Times New Roman" w:eastAsia="Times New Roman" w:hAnsi="Times New Roman" w:cs="Times New Roman"/>
          <w:sz w:val="24"/>
          <w:szCs w:val="24"/>
          <w:lang w:eastAsia="ru-RU"/>
        </w:rPr>
        <w:t xml:space="preserve"> Костромской области </w:t>
      </w:r>
    </w:p>
    <w:p w14:paraId="489AF22E" w14:textId="77777777" w:rsidR="006133F2" w:rsidRPr="00886B66" w:rsidRDefault="009C0D5F" w:rsidP="00351066">
      <w:pPr>
        <w:spacing w:after="0" w:line="240" w:lineRule="auto"/>
        <w:jc w:val="both"/>
        <w:rPr>
          <w:rFonts w:ascii="Times New Roman" w:hAnsi="Times New Roman"/>
          <w:b/>
          <w:sz w:val="24"/>
          <w:szCs w:val="24"/>
        </w:rPr>
      </w:pPr>
      <w:r>
        <w:rPr>
          <w:rFonts w:ascii="Times New Roman" w:hAnsi="Times New Roman"/>
          <w:b/>
          <w:sz w:val="24"/>
          <w:szCs w:val="24"/>
        </w:rPr>
        <w:t>л/с 05</w:t>
      </w:r>
      <w:r w:rsidR="006133F2" w:rsidRPr="00886B66">
        <w:rPr>
          <w:rFonts w:ascii="Times New Roman" w:hAnsi="Times New Roman"/>
          <w:b/>
          <w:sz w:val="24"/>
          <w:szCs w:val="24"/>
        </w:rPr>
        <w:t>413</w:t>
      </w:r>
      <w:r w:rsidR="006133F2" w:rsidRPr="00886B66">
        <w:rPr>
          <w:rFonts w:ascii="Times New Roman" w:hAnsi="Times New Roman"/>
          <w:b/>
          <w:sz w:val="24"/>
          <w:szCs w:val="24"/>
          <w:lang w:val="en-US"/>
        </w:rPr>
        <w:t>D</w:t>
      </w:r>
      <w:r w:rsidR="006133F2" w:rsidRPr="00886B66">
        <w:rPr>
          <w:rFonts w:ascii="Times New Roman" w:hAnsi="Times New Roman"/>
          <w:b/>
          <w:sz w:val="24"/>
          <w:szCs w:val="24"/>
        </w:rPr>
        <w:t>01740</w:t>
      </w:r>
    </w:p>
    <w:p w14:paraId="7B49B8E2" w14:textId="77777777" w:rsidR="00886B66" w:rsidRPr="00886B66" w:rsidRDefault="00351066" w:rsidP="00351066">
      <w:pPr>
        <w:spacing w:after="0" w:line="240" w:lineRule="auto"/>
        <w:jc w:val="both"/>
        <w:rPr>
          <w:rFonts w:ascii="Times New Roman" w:eastAsia="Times New Roman" w:hAnsi="Times New Roman" w:cs="Times New Roman"/>
          <w:b/>
          <w:sz w:val="24"/>
          <w:szCs w:val="24"/>
          <w:lang w:eastAsia="ru-RU"/>
        </w:rPr>
      </w:pPr>
      <w:r w:rsidRPr="00886B66">
        <w:rPr>
          <w:rFonts w:ascii="Times New Roman" w:eastAsia="Times New Roman" w:hAnsi="Times New Roman" w:cs="Times New Roman"/>
          <w:b/>
          <w:sz w:val="24"/>
          <w:szCs w:val="24"/>
          <w:lang w:eastAsia="ru-RU"/>
        </w:rPr>
        <w:t xml:space="preserve">ИНН </w:t>
      </w:r>
      <w:r w:rsidR="006133F2" w:rsidRPr="00886B66">
        <w:rPr>
          <w:rFonts w:ascii="Times New Roman" w:hAnsi="Times New Roman"/>
          <w:b/>
          <w:sz w:val="24"/>
          <w:szCs w:val="24"/>
        </w:rPr>
        <w:t>4400006090</w:t>
      </w:r>
      <w:r w:rsidR="00D01A4A">
        <w:rPr>
          <w:rFonts w:ascii="Times New Roman" w:eastAsia="Times New Roman" w:hAnsi="Times New Roman" w:cs="Times New Roman"/>
          <w:b/>
          <w:sz w:val="24"/>
          <w:szCs w:val="24"/>
          <w:lang w:eastAsia="ru-RU"/>
        </w:rPr>
        <w:t>;</w:t>
      </w:r>
    </w:p>
    <w:p w14:paraId="56469EB3" w14:textId="77777777" w:rsidR="00886B66" w:rsidRPr="00886B66" w:rsidRDefault="00351066" w:rsidP="00351066">
      <w:pPr>
        <w:spacing w:after="0" w:line="240" w:lineRule="auto"/>
        <w:jc w:val="both"/>
        <w:rPr>
          <w:rFonts w:ascii="Times New Roman" w:eastAsia="Times New Roman" w:hAnsi="Times New Roman" w:cs="Times New Roman"/>
          <w:b/>
          <w:sz w:val="24"/>
          <w:szCs w:val="24"/>
          <w:lang w:eastAsia="ru-RU"/>
        </w:rPr>
      </w:pPr>
      <w:r w:rsidRPr="00886B66">
        <w:rPr>
          <w:rFonts w:ascii="Times New Roman" w:eastAsia="Times New Roman" w:hAnsi="Times New Roman" w:cs="Times New Roman"/>
          <w:b/>
          <w:sz w:val="24"/>
          <w:szCs w:val="24"/>
          <w:lang w:eastAsia="ru-RU"/>
        </w:rPr>
        <w:t xml:space="preserve">КПП </w:t>
      </w:r>
      <w:r w:rsidR="006133F2" w:rsidRPr="00886B66">
        <w:rPr>
          <w:rFonts w:ascii="Times New Roman" w:hAnsi="Times New Roman"/>
          <w:b/>
          <w:sz w:val="24"/>
          <w:szCs w:val="24"/>
        </w:rPr>
        <w:t>440001001</w:t>
      </w:r>
      <w:r w:rsidRPr="00886B66">
        <w:rPr>
          <w:rFonts w:ascii="Times New Roman" w:eastAsia="Times New Roman" w:hAnsi="Times New Roman" w:cs="Times New Roman"/>
          <w:b/>
          <w:sz w:val="24"/>
          <w:szCs w:val="24"/>
          <w:lang w:eastAsia="ru-RU"/>
        </w:rPr>
        <w:t xml:space="preserve">; </w:t>
      </w:r>
    </w:p>
    <w:p w14:paraId="6E4328BE" w14:textId="77777777" w:rsidR="006133F2" w:rsidRPr="00886B66" w:rsidRDefault="00351066" w:rsidP="00351066">
      <w:pPr>
        <w:spacing w:after="0" w:line="240" w:lineRule="auto"/>
        <w:jc w:val="both"/>
        <w:rPr>
          <w:rFonts w:ascii="Times New Roman" w:hAnsi="Times New Roman"/>
          <w:b/>
          <w:sz w:val="24"/>
          <w:szCs w:val="24"/>
        </w:rPr>
      </w:pPr>
      <w:r w:rsidRPr="00886B66">
        <w:rPr>
          <w:rFonts w:ascii="Times New Roman" w:eastAsia="Times New Roman" w:hAnsi="Times New Roman" w:cs="Times New Roman"/>
          <w:b/>
          <w:sz w:val="24"/>
          <w:szCs w:val="24"/>
          <w:lang w:eastAsia="ru-RU"/>
        </w:rPr>
        <w:t xml:space="preserve">ОКТМО </w:t>
      </w:r>
      <w:r w:rsidR="006133F2" w:rsidRPr="00886B66">
        <w:rPr>
          <w:rFonts w:ascii="Times New Roman" w:hAnsi="Times New Roman"/>
          <w:b/>
          <w:sz w:val="24"/>
          <w:szCs w:val="24"/>
        </w:rPr>
        <w:t xml:space="preserve">34534000 </w:t>
      </w:r>
    </w:p>
    <w:p w14:paraId="217EFA8F" w14:textId="77777777" w:rsidR="00351066" w:rsidRPr="00886B66" w:rsidRDefault="00351066" w:rsidP="00351066">
      <w:pPr>
        <w:spacing w:after="0" w:line="240" w:lineRule="auto"/>
        <w:jc w:val="both"/>
        <w:rPr>
          <w:rFonts w:ascii="Times New Roman" w:eastAsia="Times New Roman" w:hAnsi="Times New Roman" w:cs="Times New Roman"/>
          <w:b/>
          <w:sz w:val="24"/>
          <w:szCs w:val="24"/>
          <w:lang w:eastAsia="ru-RU"/>
        </w:rPr>
      </w:pPr>
      <w:r w:rsidRPr="00886B66">
        <w:rPr>
          <w:rFonts w:ascii="Times New Roman" w:eastAsia="Times New Roman" w:hAnsi="Times New Roman" w:cs="Times New Roman"/>
          <w:b/>
          <w:sz w:val="24"/>
          <w:szCs w:val="24"/>
          <w:lang w:eastAsia="ru-RU"/>
        </w:rPr>
        <w:t xml:space="preserve">Казначейский счет </w:t>
      </w:r>
      <w:r w:rsidR="009C0D5F">
        <w:rPr>
          <w:rFonts w:ascii="Times New Roman" w:hAnsi="Times New Roman"/>
          <w:b/>
          <w:sz w:val="24"/>
          <w:szCs w:val="24"/>
        </w:rPr>
        <w:t>03232</w:t>
      </w:r>
      <w:r w:rsidR="006133F2" w:rsidRPr="00886B66">
        <w:rPr>
          <w:rFonts w:ascii="Times New Roman" w:hAnsi="Times New Roman"/>
          <w:b/>
          <w:sz w:val="24"/>
          <w:szCs w:val="24"/>
        </w:rPr>
        <w:t>643345340004100</w:t>
      </w:r>
    </w:p>
    <w:p w14:paraId="1F5F0B68" w14:textId="77777777" w:rsidR="00351066" w:rsidRPr="00886B66" w:rsidRDefault="00351066" w:rsidP="00351066">
      <w:pPr>
        <w:spacing w:after="0" w:line="240" w:lineRule="auto"/>
        <w:jc w:val="both"/>
        <w:rPr>
          <w:rFonts w:ascii="Times New Roman" w:eastAsia="Times New Roman" w:hAnsi="Times New Roman" w:cs="Times New Roman"/>
          <w:b/>
          <w:sz w:val="24"/>
          <w:szCs w:val="24"/>
          <w:lang w:eastAsia="ru-RU"/>
        </w:rPr>
      </w:pPr>
      <w:r w:rsidRPr="00886B66">
        <w:rPr>
          <w:rFonts w:ascii="Times New Roman" w:eastAsia="Times New Roman" w:hAnsi="Times New Roman" w:cs="Times New Roman"/>
          <w:b/>
          <w:sz w:val="24"/>
          <w:szCs w:val="24"/>
          <w:lang w:eastAsia="ru-RU"/>
        </w:rPr>
        <w:t xml:space="preserve">Банк получателя: ОТДЕЛЕНИЕ КОСТРОМА БАНКА РОССИИ//УФК по Костромской области г. Кострома </w:t>
      </w:r>
    </w:p>
    <w:p w14:paraId="1C4544E3" w14:textId="77777777" w:rsidR="006133F2" w:rsidRPr="00886B66" w:rsidRDefault="00351066" w:rsidP="006133F2">
      <w:pPr>
        <w:spacing w:after="0" w:line="240" w:lineRule="auto"/>
        <w:jc w:val="both"/>
        <w:rPr>
          <w:rFonts w:ascii="Times New Roman" w:hAnsi="Times New Roman"/>
          <w:b/>
          <w:sz w:val="24"/>
          <w:szCs w:val="24"/>
        </w:rPr>
      </w:pPr>
      <w:r w:rsidRPr="00886B66">
        <w:rPr>
          <w:rFonts w:ascii="Times New Roman" w:eastAsia="Times New Roman" w:hAnsi="Times New Roman" w:cs="Times New Roman"/>
          <w:b/>
          <w:sz w:val="24"/>
          <w:szCs w:val="24"/>
          <w:lang w:eastAsia="ru-RU"/>
        </w:rPr>
        <w:t xml:space="preserve">Единый казначейский счет </w:t>
      </w:r>
      <w:r w:rsidR="00CE0246" w:rsidRPr="00886B66">
        <w:rPr>
          <w:rFonts w:ascii="Times New Roman" w:hAnsi="Times New Roman"/>
          <w:b/>
          <w:sz w:val="24"/>
          <w:szCs w:val="24"/>
        </w:rPr>
        <w:t>40102810945370000034</w:t>
      </w:r>
    </w:p>
    <w:p w14:paraId="28708378" w14:textId="77777777" w:rsidR="00351066" w:rsidRPr="00886B66" w:rsidRDefault="00351066" w:rsidP="006133F2">
      <w:pPr>
        <w:spacing w:after="0" w:line="240" w:lineRule="auto"/>
        <w:jc w:val="both"/>
        <w:rPr>
          <w:rFonts w:ascii="Times New Roman" w:eastAsia="Times New Roman" w:hAnsi="Times New Roman" w:cs="Times New Roman"/>
          <w:b/>
          <w:sz w:val="24"/>
          <w:szCs w:val="24"/>
          <w:lang w:eastAsia="ru-RU"/>
        </w:rPr>
      </w:pPr>
      <w:r w:rsidRPr="00886B66">
        <w:rPr>
          <w:rFonts w:ascii="Times New Roman" w:eastAsia="Times New Roman" w:hAnsi="Times New Roman" w:cs="Times New Roman"/>
          <w:b/>
          <w:sz w:val="24"/>
          <w:szCs w:val="24"/>
          <w:lang w:eastAsia="ru-RU"/>
        </w:rPr>
        <w:t>БИК 013469126</w:t>
      </w:r>
    </w:p>
    <w:p w14:paraId="7F70659C"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Способ обеспечения исполнения контракта определяется Подрядчиком самостоятельно. В случае </w:t>
      </w:r>
      <w:proofErr w:type="gramStart"/>
      <w:r w:rsidRPr="00351066">
        <w:rPr>
          <w:rFonts w:ascii="Times New Roman" w:eastAsia="Times New Roman" w:hAnsi="Times New Roman" w:cs="Times New Roman"/>
          <w:sz w:val="24"/>
          <w:szCs w:val="24"/>
          <w:lang w:eastAsia="ru-RU"/>
        </w:rPr>
        <w:t>не предоставления</w:t>
      </w:r>
      <w:proofErr w:type="gramEnd"/>
      <w:r w:rsidRPr="00351066">
        <w:rPr>
          <w:rFonts w:ascii="Times New Roman" w:eastAsia="Times New Roman" w:hAnsi="Times New Roman" w:cs="Times New Roman"/>
          <w:sz w:val="24"/>
          <w:szCs w:val="24"/>
          <w:lang w:eastAsia="ru-RU"/>
        </w:rPr>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15F71BC5" w14:textId="77777777" w:rsidR="00351066" w:rsidRPr="00351066" w:rsidRDefault="00351066" w:rsidP="00351066">
      <w:pPr>
        <w:spacing w:after="0" w:line="240" w:lineRule="auto"/>
        <w:jc w:val="both"/>
        <w:rPr>
          <w:rFonts w:ascii="Times New Roman" w:eastAsia="Times New Roman" w:hAnsi="Times New Roman" w:cs="Times New Roman"/>
          <w:bCs/>
          <w:color w:val="000000"/>
          <w:sz w:val="24"/>
          <w:szCs w:val="24"/>
          <w:lang w:eastAsia="ru-RU"/>
        </w:rPr>
      </w:pPr>
      <w:r w:rsidRPr="00351066">
        <w:rPr>
          <w:rFonts w:ascii="Times New Roman" w:eastAsia="Times New Roman" w:hAnsi="Times New Roman" w:cs="Times New Roman"/>
          <w:sz w:val="24"/>
          <w:szCs w:val="24"/>
          <w:lang w:eastAsia="ru-RU"/>
        </w:rPr>
        <w:t xml:space="preserve">7.3. </w:t>
      </w:r>
      <w:bookmarkStart w:id="19" w:name="Par178"/>
      <w:bookmarkEnd w:id="19"/>
      <w:r w:rsidRPr="00351066">
        <w:rPr>
          <w:rFonts w:ascii="Times New Roman" w:eastAsia="Times New Roman" w:hAnsi="Times New Roman" w:cs="Times New Roman"/>
          <w:sz w:val="24"/>
          <w:szCs w:val="24"/>
          <w:lang w:eastAsia="ru-RU"/>
        </w:rPr>
        <w:t>С</w:t>
      </w:r>
      <w:r w:rsidRPr="00351066">
        <w:rPr>
          <w:rFonts w:ascii="Times New Roman" w:eastAsia="Times New Roman" w:hAnsi="Times New Roman" w:cs="Times New Roman"/>
          <w:bCs/>
          <w:color w:val="000000"/>
          <w:sz w:val="24"/>
          <w:szCs w:val="24"/>
          <w:lang w:eastAsia="ru-RU"/>
        </w:rPr>
        <w:t>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Закона № 44-ФЗ</w:t>
      </w:r>
    </w:p>
    <w:p w14:paraId="43F0FF0D"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7.4. </w:t>
      </w:r>
      <w:bookmarkStart w:id="20" w:name="Par180"/>
      <w:bookmarkEnd w:id="20"/>
      <w:r w:rsidRPr="00351066">
        <w:rPr>
          <w:rFonts w:ascii="Times New Roman" w:eastAsia="Times New Roman" w:hAnsi="Times New Roman" w:cs="Times New Roman"/>
          <w:sz w:val="24"/>
          <w:szCs w:val="24"/>
          <w:lang w:eastAsia="ru-RU"/>
        </w:rPr>
        <w:t xml:space="preserve">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3" w:history="1">
        <w:r w:rsidRPr="00351066">
          <w:rPr>
            <w:rFonts w:ascii="Times New Roman" w:eastAsia="Times New Roman" w:hAnsi="Times New Roman" w:cs="Times New Roman"/>
            <w:sz w:val="24"/>
            <w:szCs w:val="24"/>
            <w:lang w:eastAsia="ru-RU"/>
          </w:rPr>
          <w:t>частями 7.2</w:t>
        </w:r>
      </w:hyperlink>
      <w:r w:rsidRPr="00351066">
        <w:rPr>
          <w:rFonts w:ascii="Times New Roman" w:eastAsia="Times New Roman" w:hAnsi="Times New Roman" w:cs="Times New Roman"/>
          <w:sz w:val="24"/>
          <w:szCs w:val="24"/>
          <w:lang w:eastAsia="ru-RU"/>
        </w:rPr>
        <w:t xml:space="preserve"> и </w:t>
      </w:r>
      <w:hyperlink r:id="rId14" w:history="1">
        <w:r w:rsidRPr="00351066">
          <w:rPr>
            <w:rFonts w:ascii="Times New Roman" w:eastAsia="Times New Roman" w:hAnsi="Times New Roman" w:cs="Times New Roman"/>
            <w:sz w:val="24"/>
            <w:szCs w:val="24"/>
            <w:lang w:eastAsia="ru-RU"/>
          </w:rPr>
          <w:t>7.3 статьи 96</w:t>
        </w:r>
      </w:hyperlink>
      <w:r w:rsidRPr="00351066">
        <w:rPr>
          <w:rFonts w:ascii="Times New Roman" w:eastAsia="Times New Roman" w:hAnsi="Times New Roman" w:cs="Times New Roman"/>
          <w:sz w:val="24"/>
          <w:szCs w:val="24"/>
          <w:lang w:eastAsia="ru-RU"/>
        </w:rPr>
        <w:t xml:space="preserve"> Закона о контрактной системе. </w:t>
      </w:r>
    </w:p>
    <w:p w14:paraId="0F756F31"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1" w:name="Par181"/>
      <w:bookmarkEnd w:id="21"/>
      <w:r w:rsidRPr="00351066">
        <w:rPr>
          <w:rFonts w:ascii="Times New Roman" w:eastAsia="Times New Roman" w:hAnsi="Times New Roman" w:cs="Times New Roman"/>
          <w:sz w:val="24"/>
          <w:szCs w:val="24"/>
          <w:lang w:eastAsia="ru-RU"/>
        </w:rPr>
        <w:t xml:space="preserve">7.5. </w:t>
      </w:r>
      <w:bookmarkStart w:id="22" w:name="Par184"/>
      <w:bookmarkEnd w:id="22"/>
      <w:r w:rsidRPr="00351066">
        <w:rPr>
          <w:rFonts w:ascii="Times New Roman" w:eastAsia="Times New Roman" w:hAnsi="Times New Roman" w:cs="Times New Roman"/>
          <w:sz w:val="24"/>
          <w:szCs w:val="24"/>
          <w:lang w:eastAsia="ru-RU"/>
        </w:rPr>
        <w:t>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обязан в течение 10 рабочих дней со дня, когда соответствующее обеспечение исполнения обязательств по Контракту перестало действовать, предоставить Заказчику новое надлежащее обеспечение Контракта на тех же условиях и в том же размере, которые указаны в Контракте.</w:t>
      </w:r>
    </w:p>
    <w:p w14:paraId="273759A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7.6. Денежные средства возвращаются Подрядчику после выполнения им всех своих обязательств по Контракту в течение пятнадцати дней с даты выполнения Подрядчиком своих обязательств по Контракту, за исключением денежных средств, удержанных, в связи с ненадлежащим выполнением Подрядчиком своих обязательств по Контракту.</w:t>
      </w:r>
    </w:p>
    <w:p w14:paraId="1176637C"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5D35867" w14:textId="77777777" w:rsidR="00351066" w:rsidRDefault="00351066"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23" w:name="Par190"/>
      <w:bookmarkEnd w:id="23"/>
      <w:r w:rsidRPr="00351066">
        <w:rPr>
          <w:rFonts w:ascii="Times New Roman" w:eastAsia="Times New Roman" w:hAnsi="Times New Roman" w:cs="Times New Roman"/>
          <w:b/>
          <w:sz w:val="24"/>
          <w:szCs w:val="24"/>
          <w:lang w:eastAsia="ru-RU"/>
        </w:rPr>
        <w:t>8. Порядок урегулирования споров</w:t>
      </w:r>
    </w:p>
    <w:p w14:paraId="17F31E6B" w14:textId="77777777" w:rsidR="0042749A" w:rsidRPr="00351066" w:rsidRDefault="0042749A"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14:paraId="64E2AEC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8.1. Все споры и разногласия, которые могут возникнуть из настоящего Контракта между Сторонами, будут разрешаться путем переговоров, в том числе в претензионном порядке.</w:t>
      </w:r>
    </w:p>
    <w:p w14:paraId="67582C8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8.2.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w:t>
      </w:r>
      <w:r w:rsidRPr="00351066">
        <w:rPr>
          <w:rFonts w:ascii="Times New Roman" w:eastAsia="Times New Roman" w:hAnsi="Times New Roman" w:cs="Times New Roman"/>
          <w:sz w:val="24"/>
          <w:szCs w:val="24"/>
          <w:lang w:eastAsia="ru-RU"/>
        </w:rPr>
        <w:lastRenderedPageBreak/>
        <w:t>также действия, которые должны быть произведены Стороной для устранения нарушений.</w:t>
      </w:r>
    </w:p>
    <w:p w14:paraId="3CB1639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8.3. Срок рассмотрения претензии не может превышать 5 рабочих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14:paraId="7C46F0F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8.4. При </w:t>
      </w:r>
      <w:proofErr w:type="gramStart"/>
      <w:r w:rsidR="000E5A8F" w:rsidRPr="00351066">
        <w:rPr>
          <w:rFonts w:ascii="Times New Roman" w:eastAsia="Times New Roman" w:hAnsi="Times New Roman" w:cs="Times New Roman"/>
          <w:sz w:val="24"/>
          <w:szCs w:val="24"/>
          <w:lang w:eastAsia="ru-RU"/>
        </w:rPr>
        <w:t>не урегулировании</w:t>
      </w:r>
      <w:proofErr w:type="gramEnd"/>
      <w:r w:rsidRPr="00351066">
        <w:rPr>
          <w:rFonts w:ascii="Times New Roman" w:eastAsia="Times New Roman" w:hAnsi="Times New Roman" w:cs="Times New Roman"/>
          <w:sz w:val="24"/>
          <w:szCs w:val="24"/>
          <w:lang w:eastAsia="ru-RU"/>
        </w:rPr>
        <w:t xml:space="preserve"> Сторонами спора в досудебном порядке спор разрешается в судебном порядке в Арбитражном суде Костромской области.</w:t>
      </w:r>
    </w:p>
    <w:p w14:paraId="48984F9C"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632FFF2" w14:textId="77777777" w:rsidR="00351066" w:rsidRPr="00351066" w:rsidRDefault="00351066"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9. Ответственность Сторон</w:t>
      </w:r>
    </w:p>
    <w:p w14:paraId="3D91AC73"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89180D6"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.1. За неисполнение или ненадлежащее исполнение своих обязательств, установленных настоящим Контрактом, Заказчик и Подрядчик несут ответственность в соответствии с действующим законодательством Российской Федерации.</w:t>
      </w:r>
    </w:p>
    <w:p w14:paraId="2108490B"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55E6E06B"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153C5645"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а) 1000 рублей, если цена Контракта не превышает 3 млн. рублей (включительно);</w:t>
      </w:r>
    </w:p>
    <w:p w14:paraId="46C65009"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б) 5000 рублей, если цена Контракта составляет от 3 млн. рублей до 50 млн. рублей (включительно)</w:t>
      </w:r>
    </w:p>
    <w:p w14:paraId="40F9413C"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в) 10000 рублей, если цена Контракта составляет от 50 млн. рублей до 100 млн. рублей (включительно);</w:t>
      </w:r>
    </w:p>
    <w:p w14:paraId="35487E14"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г) 100000 рублей, если цена Контракта превышает 100 млн. рублей.</w:t>
      </w:r>
    </w:p>
    <w:p w14:paraId="39199298"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 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14:paraId="25199614"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 xml:space="preserve">.5.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пунктом 1 части 1 статьи 30 Закона о контрактной системе, за исключением </w:t>
      </w:r>
      <w:r w:rsidRPr="006A0650">
        <w:rPr>
          <w:rFonts w:ascii="Times New Roman" w:hAnsi="Times New Roman" w:cs="Times New Roman"/>
          <w:sz w:val="24"/>
          <w:szCs w:val="24"/>
          <w:lang w:eastAsia="ru-RU"/>
        </w:rPr>
        <w:lastRenderedPageBreak/>
        <w:t xml:space="preserve">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 </w:t>
      </w:r>
    </w:p>
    <w:p w14:paraId="619F5455"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.6.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38731D44"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а) в случае, если цена Контракта не превышает начальную (максимальную) цену контракта:</w:t>
      </w:r>
    </w:p>
    <w:p w14:paraId="3336921F"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10 процентов начальной (максимальной) цены контракта, если цена Контракта не превышает 3 млн. рублей;</w:t>
      </w:r>
    </w:p>
    <w:p w14:paraId="4F906FA0"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5 процентов начальной (максимальной) цены контракта, если цена Контракта составляет от 3 млн. рублей до 50 млн. рублей (включительно);</w:t>
      </w:r>
    </w:p>
    <w:p w14:paraId="73172816"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14:paraId="5A69C176"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б) в случае, если цена Контракта превышает начальную (максимальную) цену контракта:</w:t>
      </w:r>
    </w:p>
    <w:p w14:paraId="262FB43F"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10 процентов цены Контракта, если цена Контракта не превышает 3 млн. рублей;</w:t>
      </w:r>
    </w:p>
    <w:p w14:paraId="0F228957"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5 процентов цены Контракта, если цена Контракта составляет от 3 млн. рублей до 50 млн. рублей (включительно);</w:t>
      </w:r>
    </w:p>
    <w:p w14:paraId="3AFB87C7"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1 процент цены Контракта, если цена Контракта составляет от 50 млн. рублей до 100 млн. рублей (включительно).</w:t>
      </w:r>
    </w:p>
    <w:p w14:paraId="5E94A778"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.7.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07E9A00E"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а) 1000 рублей, если цена Контракта не превышает 3 млн. рублей;</w:t>
      </w:r>
    </w:p>
    <w:p w14:paraId="28ADFD6C"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б) 5000 рублей, если цена Контракта составляет от 3 млн. рублей до 50 млн. рублей (включительно);</w:t>
      </w:r>
    </w:p>
    <w:p w14:paraId="35DFE4E3"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в) 10000 рублей, если цена Контракта составляет от 50 млн. рублей до 100 млн. рублей (включительно);</w:t>
      </w:r>
    </w:p>
    <w:p w14:paraId="695CAB55"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г) 100000 рублей, если цена Контракта превышает 100 млн. рублей.</w:t>
      </w:r>
    </w:p>
    <w:p w14:paraId="2325D80A"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sidRPr="006A0650">
        <w:rPr>
          <w:rFonts w:ascii="Times New Roman" w:hAnsi="Times New Roman" w:cs="Times New Roman"/>
          <w:sz w:val="24"/>
          <w:szCs w:val="24"/>
          <w:lang w:eastAsia="ru-RU"/>
        </w:rPr>
        <w:t>7.8.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14:paraId="7DDDAA48"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.9.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3BDA8444"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.10.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49110523"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.11. Уплата Подрядчиком неустойки или применение иной формы ответственности не освобождает его от исполнения обязательств по настоящему Контракту.</w:t>
      </w:r>
    </w:p>
    <w:p w14:paraId="2CFEE0CA" w14:textId="77777777" w:rsidR="006A0650" w:rsidRPr="006A0650" w:rsidRDefault="006A0650" w:rsidP="006A065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.12. Заказчик удерживает суммы неисполненных Подрядчиком требований об уплате неустоек (штрафов, пеней), предъявленных Заказчиком в соответствии Законом о контрактной системе из суммы, подлежащей оплате Подрядчику.</w:t>
      </w:r>
    </w:p>
    <w:p w14:paraId="49026D64" w14:textId="77777777" w:rsidR="006A0650" w:rsidRPr="006A0650" w:rsidRDefault="006A0650" w:rsidP="006A0650">
      <w:pPr>
        <w:pBdr>
          <w:bottom w:val="single" w:sz="12" w:space="1" w:color="auto"/>
        </w:pBd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Pr="006A0650">
        <w:rPr>
          <w:rFonts w:ascii="Times New Roman" w:hAnsi="Times New Roman" w:cs="Times New Roman"/>
          <w:sz w:val="24"/>
          <w:szCs w:val="24"/>
          <w:lang w:eastAsia="ru-RU"/>
        </w:rPr>
        <w:t xml:space="preserve">.13. При этом обязательства Подрядчика по перечислению сумм неустойки (штрафа, пени) в доход местного бюджета возлагаются на Заказчика. </w:t>
      </w:r>
    </w:p>
    <w:p w14:paraId="7D2B5E2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3C813A7" w14:textId="77777777" w:rsidR="00351066" w:rsidRDefault="00351066"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lastRenderedPageBreak/>
        <w:t>10. Срок действия Контракта</w:t>
      </w:r>
    </w:p>
    <w:p w14:paraId="2DA6AF88" w14:textId="77777777" w:rsidR="0042749A" w:rsidRPr="00351066" w:rsidRDefault="0042749A"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14:paraId="6EA8C148" w14:textId="69AED4B6" w:rsidR="00351066" w:rsidRPr="00351066" w:rsidRDefault="006A0650"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ru-RU"/>
        </w:rPr>
        <w:t>10</w:t>
      </w:r>
      <w:r w:rsidR="00351066" w:rsidRPr="00351066">
        <w:rPr>
          <w:rFonts w:ascii="Times New Roman" w:eastAsia="Times New Roman" w:hAnsi="Times New Roman" w:cs="Times New Roman"/>
          <w:sz w:val="24"/>
          <w:szCs w:val="24"/>
          <w:lang w:eastAsia="ru-RU"/>
        </w:rPr>
        <w:t xml:space="preserve">.1. Настоящий Контракт вступает в силу </w:t>
      </w:r>
      <w:r>
        <w:rPr>
          <w:rFonts w:ascii="Times New Roman" w:eastAsia="Times New Roman" w:hAnsi="Times New Roman" w:cs="Times New Roman"/>
          <w:sz w:val="24"/>
          <w:szCs w:val="24"/>
          <w:lang w:eastAsia="ru-RU"/>
        </w:rPr>
        <w:t>с 01 января 202</w:t>
      </w:r>
      <w:r w:rsidR="002162C9">
        <w:rPr>
          <w:rFonts w:ascii="Times New Roman" w:eastAsia="Times New Roman" w:hAnsi="Times New Roman" w:cs="Times New Roman"/>
          <w:sz w:val="24"/>
          <w:szCs w:val="24"/>
          <w:lang w:eastAsia="ru-RU"/>
        </w:rPr>
        <w:t xml:space="preserve">5 </w:t>
      </w:r>
      <w:r w:rsidR="00842D39">
        <w:rPr>
          <w:rFonts w:ascii="Times New Roman" w:eastAsia="Times New Roman" w:hAnsi="Times New Roman" w:cs="Times New Roman"/>
          <w:sz w:val="24"/>
          <w:szCs w:val="24"/>
          <w:lang w:eastAsia="ru-RU"/>
        </w:rPr>
        <w:t xml:space="preserve">года по </w:t>
      </w:r>
      <w:r>
        <w:rPr>
          <w:rFonts w:ascii="Times New Roman" w:eastAsia="Times New Roman" w:hAnsi="Times New Roman" w:cs="Times New Roman"/>
          <w:sz w:val="24"/>
          <w:szCs w:val="24"/>
          <w:lang w:eastAsia="ru-RU"/>
        </w:rPr>
        <w:t>31 декабря 202</w:t>
      </w:r>
      <w:r w:rsidR="002162C9">
        <w:rPr>
          <w:rFonts w:ascii="Times New Roman" w:eastAsia="Times New Roman" w:hAnsi="Times New Roman" w:cs="Times New Roman"/>
          <w:sz w:val="24"/>
          <w:szCs w:val="24"/>
          <w:lang w:eastAsia="ru-RU"/>
        </w:rPr>
        <w:t xml:space="preserve">5 </w:t>
      </w:r>
      <w:r w:rsidR="00842D39">
        <w:rPr>
          <w:rFonts w:ascii="Times New Roman" w:eastAsia="Times New Roman" w:hAnsi="Times New Roman" w:cs="Times New Roman"/>
          <w:sz w:val="24"/>
          <w:szCs w:val="24"/>
          <w:lang w:eastAsia="ru-RU"/>
        </w:rPr>
        <w:t>года</w:t>
      </w:r>
      <w:r w:rsidR="00351066" w:rsidRPr="00351066">
        <w:rPr>
          <w:rFonts w:ascii="Times New Roman" w:eastAsia="Times New Roman" w:hAnsi="Times New Roman" w:cs="Times New Roman"/>
          <w:sz w:val="24"/>
          <w:szCs w:val="24"/>
          <w:lang w:eastAsia="ru-RU"/>
        </w:rPr>
        <w:t xml:space="preserve">, </w:t>
      </w:r>
      <w:r w:rsidR="00351066" w:rsidRPr="00351066">
        <w:rPr>
          <w:rFonts w:ascii="Times New Roman" w:eastAsia="Times New Roman" w:hAnsi="Times New Roman" w:cs="Times New Roman"/>
          <w:sz w:val="24"/>
          <w:szCs w:val="24"/>
          <w:lang w:eastAsia="ar-SA"/>
        </w:rPr>
        <w:t>а в части оплаты (в т.ч. возмещения убытков, выплаты неустойки) – до полного исполнения Сторонами своих обязательств.</w:t>
      </w:r>
    </w:p>
    <w:p w14:paraId="5B0BCEE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ab/>
      </w:r>
    </w:p>
    <w:p w14:paraId="6F0E7054" w14:textId="77777777" w:rsidR="00351066" w:rsidRDefault="00351066"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11. Изменение Контракта</w:t>
      </w:r>
    </w:p>
    <w:p w14:paraId="17F827A0" w14:textId="77777777" w:rsidR="0042749A" w:rsidRPr="00351066" w:rsidRDefault="0042749A"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14:paraId="2614E830"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11.1. Изменение существенных условий Контракта при его исполнении не допускается, за исключением случаев, предусмотренных </w:t>
      </w:r>
      <w:hyperlink r:id="rId15" w:history="1">
        <w:r w:rsidRPr="00351066">
          <w:rPr>
            <w:rFonts w:ascii="Times New Roman" w:eastAsia="Times New Roman" w:hAnsi="Times New Roman" w:cs="Times New Roman"/>
            <w:sz w:val="24"/>
            <w:szCs w:val="24"/>
            <w:lang w:eastAsia="ru-RU"/>
          </w:rPr>
          <w:t>Законом</w:t>
        </w:r>
      </w:hyperlink>
      <w:r w:rsidRPr="00351066">
        <w:rPr>
          <w:rFonts w:ascii="Times New Roman" w:eastAsia="Times New Roman" w:hAnsi="Times New Roman" w:cs="Times New Roman"/>
          <w:sz w:val="24"/>
          <w:szCs w:val="24"/>
          <w:lang w:eastAsia="ru-RU"/>
        </w:rPr>
        <w:t xml:space="preserve"> о контрактной системе, в том числе:</w:t>
      </w:r>
    </w:p>
    <w:p w14:paraId="0B1C42B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при снижении цены Контракта без изменения предусмотренных Контрактом объемов работ и иных условий Контракта;</w:t>
      </w:r>
    </w:p>
    <w:p w14:paraId="5638590B"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если по предложению Заказчика объем предусмотренных Контрактом работ увеличивается не более чем на десять процентов или уменьшается не более чем на десять процентов, в том числе в связи с изменением параметров маршрутов.</w:t>
      </w:r>
    </w:p>
    <w:p w14:paraId="4ABCF0C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4" w:name="Par219"/>
      <w:bookmarkStart w:id="25" w:name="Par220"/>
      <w:bookmarkEnd w:id="24"/>
      <w:bookmarkEnd w:id="25"/>
      <w:r w:rsidRPr="00351066">
        <w:rPr>
          <w:rFonts w:ascii="Times New Roman" w:eastAsia="Times New Roman" w:hAnsi="Times New Roman" w:cs="Times New Roman"/>
          <w:sz w:val="24"/>
          <w:szCs w:val="24"/>
          <w:lang w:eastAsia="ru-RU"/>
        </w:rPr>
        <w:t>11.2. В случае изменения объемов работ, предусмотренных Контрактом, цена Контракта изменяется, но не более чем на десять процентов, пропорционально изменению объемов работ, исходя из цены единицы работы.</w:t>
      </w:r>
    </w:p>
    <w:p w14:paraId="4D6E172D"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11.3. Изменение параметров маршрутов осуществляется в соответствии с </w:t>
      </w:r>
      <w:hyperlink r:id="rId16" w:anchor="Par1074" w:tooltip="Изменение параметров маршрутов" w:history="1">
        <w:r w:rsidRPr="00351066">
          <w:rPr>
            <w:rFonts w:ascii="Times New Roman" w:eastAsia="Times New Roman" w:hAnsi="Times New Roman" w:cs="Times New Roman"/>
            <w:sz w:val="24"/>
            <w:szCs w:val="24"/>
            <w:lang w:eastAsia="ru-RU"/>
          </w:rPr>
          <w:t xml:space="preserve">приложением № 6 </w:t>
        </w:r>
      </w:hyperlink>
      <w:r w:rsidRPr="00351066">
        <w:rPr>
          <w:rFonts w:ascii="Times New Roman" w:eastAsia="Times New Roman" w:hAnsi="Times New Roman" w:cs="Times New Roman"/>
          <w:sz w:val="24"/>
          <w:szCs w:val="24"/>
          <w:lang w:eastAsia="ru-RU"/>
        </w:rPr>
        <w:t>к Контракту.</w:t>
      </w:r>
    </w:p>
    <w:p w14:paraId="137BF01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6" w:name="Par223"/>
      <w:bookmarkEnd w:id="26"/>
      <w:r w:rsidRPr="00351066">
        <w:rPr>
          <w:rFonts w:ascii="Times New Roman" w:eastAsia="Times New Roman" w:hAnsi="Times New Roman" w:cs="Times New Roman"/>
          <w:sz w:val="24"/>
          <w:szCs w:val="24"/>
          <w:lang w:eastAsia="ru-RU"/>
        </w:rPr>
        <w:t>11.4. В случае изменения у какой-либо из Сторон местонахождения, названия, банковских реквизитов, а также в случае реорганизации она обязана в течение 5 рабочих дней уведомить об этом другую Сторону в письменной форме.</w:t>
      </w:r>
    </w:p>
    <w:p w14:paraId="14B76F6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11.5.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14:paraId="5C39F80B"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B6145">
        <w:rPr>
          <w:rFonts w:ascii="Times New Roman" w:eastAsia="Times New Roman" w:hAnsi="Times New Roman" w:cs="Times New Roman"/>
          <w:sz w:val="24"/>
          <w:szCs w:val="24"/>
          <w:lang w:eastAsia="ru-RU"/>
        </w:rPr>
        <w:t>11.6. В случае перемены Заказчика права и обязанности Заказчика, предусмотренные Контрактом, переходят к новому Заказчику.</w:t>
      </w:r>
    </w:p>
    <w:p w14:paraId="36EDA33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11.7. Все изменения оформляются в письменном виде путем подписания Сторонами дополнительных соглашений к Контракту.</w:t>
      </w:r>
    </w:p>
    <w:p w14:paraId="559BAAC1" w14:textId="77777777" w:rsidR="0024060F" w:rsidRDefault="00351066" w:rsidP="002406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11.8. Все дополнительные соглашения являютс</w:t>
      </w:r>
      <w:r w:rsidR="0024060F">
        <w:rPr>
          <w:rFonts w:ascii="Times New Roman" w:eastAsia="Times New Roman" w:hAnsi="Times New Roman" w:cs="Times New Roman"/>
          <w:sz w:val="24"/>
          <w:szCs w:val="24"/>
          <w:lang w:eastAsia="ru-RU"/>
        </w:rPr>
        <w:t>я неотъемлемой частью Контракта</w:t>
      </w:r>
    </w:p>
    <w:p w14:paraId="4FF2A147" w14:textId="77777777" w:rsidR="0042749A" w:rsidRDefault="0042749A" w:rsidP="0024060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A22019A" w14:textId="77777777" w:rsidR="00351066" w:rsidRPr="0024060F" w:rsidRDefault="00351066" w:rsidP="002406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b/>
          <w:sz w:val="24"/>
          <w:szCs w:val="24"/>
          <w:lang w:eastAsia="ru-RU"/>
        </w:rPr>
        <w:t>12. Расторжение Контракта</w:t>
      </w:r>
    </w:p>
    <w:p w14:paraId="75A43E7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8FE67E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12.1. </w:t>
      </w:r>
      <w:bookmarkStart w:id="27" w:name="Par232"/>
      <w:bookmarkEnd w:id="27"/>
      <w:r w:rsidRPr="00351066">
        <w:rPr>
          <w:rFonts w:ascii="Times New Roman" w:eastAsia="Times New Roman" w:hAnsi="Times New Roman" w:cs="Times New Roman"/>
          <w:sz w:val="24"/>
          <w:szCs w:val="24"/>
          <w:lang w:eastAsia="ru-RU"/>
        </w:rPr>
        <w:t>Расторжение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Российской Федерации.</w:t>
      </w:r>
    </w:p>
    <w:p w14:paraId="12E4D3C6"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12.2. Сторона вправе принять решение об одностороннем отказе от исполнения Контракта по основаниям, предусмотренным Гражданским </w:t>
      </w:r>
      <w:hyperlink r:id="rId17" w:history="1">
        <w:r w:rsidRPr="00351066">
          <w:rPr>
            <w:rFonts w:ascii="Times New Roman" w:eastAsia="Times New Roman" w:hAnsi="Times New Roman" w:cs="Times New Roman"/>
            <w:sz w:val="24"/>
            <w:szCs w:val="24"/>
            <w:lang w:eastAsia="ru-RU"/>
          </w:rPr>
          <w:t>кодексом</w:t>
        </w:r>
      </w:hyperlink>
      <w:r w:rsidRPr="00351066">
        <w:rPr>
          <w:rFonts w:ascii="Times New Roman" w:eastAsia="Times New Roman" w:hAnsi="Times New Roman" w:cs="Times New Roman"/>
          <w:sz w:val="24"/>
          <w:szCs w:val="24"/>
          <w:lang w:eastAsia="ru-RU"/>
        </w:rPr>
        <w:t xml:space="preserve"> Российской Федерации, в порядке и сроки, определенные </w:t>
      </w:r>
      <w:hyperlink r:id="rId18" w:history="1">
        <w:r w:rsidRPr="00351066">
          <w:rPr>
            <w:rFonts w:ascii="Times New Roman" w:eastAsia="Times New Roman" w:hAnsi="Times New Roman" w:cs="Times New Roman"/>
            <w:sz w:val="24"/>
            <w:szCs w:val="24"/>
            <w:lang w:eastAsia="ru-RU"/>
          </w:rPr>
          <w:t>статьей 95</w:t>
        </w:r>
      </w:hyperlink>
      <w:r w:rsidRPr="00351066">
        <w:rPr>
          <w:rFonts w:ascii="Times New Roman" w:eastAsia="Times New Roman" w:hAnsi="Times New Roman" w:cs="Times New Roman"/>
          <w:sz w:val="24"/>
          <w:szCs w:val="24"/>
          <w:lang w:eastAsia="ru-RU"/>
        </w:rPr>
        <w:t xml:space="preserve"> Закона о контрактной системе.</w:t>
      </w:r>
    </w:p>
    <w:p w14:paraId="6F9D1803"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12.3. Заказчик вправе провести экспертизу выполненных работ с привлечением экспертов, экспертных организаций до принятия решения об одностороннем отказе от исполнения Контракта.</w:t>
      </w:r>
    </w:p>
    <w:p w14:paraId="78AF170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12.4. В случае если Заказчиком проведена экспертиза выполненных работ с привлечением экспертов, экспертных организаций, решение об </w:t>
      </w:r>
      <w:r w:rsidRPr="00351066">
        <w:rPr>
          <w:rFonts w:ascii="Times New Roman" w:eastAsia="Times New Roman" w:hAnsi="Times New Roman" w:cs="Times New Roman"/>
          <w:sz w:val="24"/>
          <w:szCs w:val="24"/>
          <w:lang w:eastAsia="ru-RU"/>
        </w:rPr>
        <w:lastRenderedPageBreak/>
        <w:t>одностороннем отказе от исполнения Контракта может быть принято Заказчиком только при условии, что по результатам экспертизы выполненных работ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701490E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12.5. Заказчик обязан принять решение об одностороннем отказе от исполнения Контракта, если в ходе исполнения Контракта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60081B3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12.6. 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со дня размещения решения Заказчика об одностороннем отказе от исполнения Контракта в Единой информационной системе.</w:t>
      </w:r>
    </w:p>
    <w:p w14:paraId="32095F2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12.7. Решение Заказчика об одностороннем отказе от исполнения Контракта вступает в силу и Контракт считается расторгнутым через десять дней со дня надлежащего уведомления Заказчиком Подрядчика об одностороннем отказе от исполнения Контракта.</w:t>
      </w:r>
    </w:p>
    <w:p w14:paraId="2C944844"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12.8. Заказчик обязан отменить не вступившее в силу решение об одностороннем отказе от исполнения Контракта, если в течение десяти рабочих дней со дня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Данное правило не применяется в случае повторного нарушения Подрядчиком условий Контракта, которые в соответствии с гражданским законодательством Российской Федерации являются основанием для одностороннего отказа Заказчика от исполнения Контракта.</w:t>
      </w:r>
    </w:p>
    <w:p w14:paraId="4FA51E2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12.9.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0C82F35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12.10. Прекращение (окончание) срока действия Контракта не освобождает Стороны от выполнения в полном объеме обязательств, неисполненных до дня истечения срока действия Контракта.</w:t>
      </w:r>
    </w:p>
    <w:p w14:paraId="16BE58C1" w14:textId="77777777" w:rsid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12.11. При прекращении Контракта между Сторонами в течение 5 рабочих дней составляется Акт сверки взаимных расчетов.</w:t>
      </w:r>
    </w:p>
    <w:p w14:paraId="667CB48B" w14:textId="77777777" w:rsidR="005C495F" w:rsidRPr="005C495F" w:rsidRDefault="005C495F" w:rsidP="005C495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504401DF" w14:textId="2BF8C46A" w:rsidR="005C495F" w:rsidRPr="005C495F" w:rsidRDefault="005C495F" w:rsidP="005C495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C495F">
        <w:rPr>
          <w:rFonts w:ascii="Times New Roman" w:eastAsia="Times New Roman" w:hAnsi="Times New Roman" w:cs="Times New Roman"/>
          <w:b/>
          <w:bCs/>
          <w:sz w:val="24"/>
          <w:szCs w:val="24"/>
          <w:lang w:eastAsia="ru-RU"/>
        </w:rPr>
        <w:t>13. Требования к водителям и кондукторам</w:t>
      </w:r>
    </w:p>
    <w:p w14:paraId="1F5F992A" w14:textId="77777777" w:rsid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DAED29" w14:textId="4451A34C" w:rsidR="005C495F" w:rsidRPr="00351066" w:rsidRDefault="005C495F"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13.1. </w:t>
      </w:r>
      <w:r w:rsidRPr="005C495F">
        <w:rPr>
          <w:rFonts w:ascii="Times New Roman" w:eastAsia="Times New Roman" w:hAnsi="Times New Roman" w:cs="Times New Roman"/>
          <w:b/>
          <w:bCs/>
          <w:sz w:val="24"/>
          <w:szCs w:val="24"/>
          <w:lang w:eastAsia="ru-RU"/>
        </w:rPr>
        <w:t>Требования</w:t>
      </w:r>
      <w:r w:rsidRPr="005C495F">
        <w:rPr>
          <w:rFonts w:ascii="Times New Roman" w:eastAsia="Times New Roman" w:hAnsi="Times New Roman" w:cs="Times New Roman"/>
          <w:sz w:val="24"/>
          <w:szCs w:val="24"/>
          <w:lang w:eastAsia="ru-RU"/>
        </w:rPr>
        <w:t> </w:t>
      </w:r>
      <w:r w:rsidRPr="005C495F">
        <w:rPr>
          <w:rFonts w:ascii="Times New Roman" w:eastAsia="Times New Roman" w:hAnsi="Times New Roman" w:cs="Times New Roman"/>
          <w:b/>
          <w:bCs/>
          <w:sz w:val="24"/>
          <w:szCs w:val="24"/>
          <w:lang w:eastAsia="ru-RU"/>
        </w:rPr>
        <w:t>к</w:t>
      </w:r>
      <w:r w:rsidRPr="005C495F">
        <w:rPr>
          <w:rFonts w:ascii="Times New Roman" w:eastAsia="Times New Roman" w:hAnsi="Times New Roman" w:cs="Times New Roman"/>
          <w:sz w:val="24"/>
          <w:szCs w:val="24"/>
          <w:lang w:eastAsia="ru-RU"/>
        </w:rPr>
        <w:t> </w:t>
      </w:r>
      <w:r w:rsidRPr="005C495F">
        <w:rPr>
          <w:rFonts w:ascii="Times New Roman" w:eastAsia="Times New Roman" w:hAnsi="Times New Roman" w:cs="Times New Roman"/>
          <w:b/>
          <w:bCs/>
          <w:sz w:val="24"/>
          <w:szCs w:val="24"/>
          <w:lang w:eastAsia="ru-RU"/>
        </w:rPr>
        <w:t>водителю</w:t>
      </w:r>
      <w:r w:rsidRPr="005C495F">
        <w:rPr>
          <w:rFonts w:ascii="Times New Roman" w:eastAsia="Times New Roman" w:hAnsi="Times New Roman" w:cs="Times New Roman"/>
          <w:sz w:val="24"/>
          <w:szCs w:val="24"/>
          <w:lang w:eastAsia="ru-RU"/>
        </w:rPr>
        <w:t> </w:t>
      </w:r>
      <w:r w:rsidRPr="005C495F">
        <w:rPr>
          <w:rFonts w:ascii="Times New Roman" w:eastAsia="Times New Roman" w:hAnsi="Times New Roman" w:cs="Times New Roman"/>
          <w:b/>
          <w:bCs/>
          <w:sz w:val="24"/>
          <w:szCs w:val="24"/>
          <w:lang w:eastAsia="ru-RU"/>
        </w:rPr>
        <w:t>автобуса</w:t>
      </w:r>
      <w:r w:rsidRPr="005C495F">
        <w:rPr>
          <w:rFonts w:ascii="Times New Roman" w:eastAsia="Times New Roman" w:hAnsi="Times New Roman" w:cs="Times New Roman"/>
          <w:sz w:val="24"/>
          <w:szCs w:val="24"/>
          <w:lang w:eastAsia="ru-RU"/>
        </w:rPr>
        <w:t> </w:t>
      </w:r>
      <w:r w:rsidRPr="005C495F">
        <w:rPr>
          <w:rFonts w:ascii="Times New Roman" w:eastAsia="Times New Roman" w:hAnsi="Times New Roman" w:cs="Times New Roman"/>
          <w:b/>
          <w:bCs/>
          <w:sz w:val="24"/>
          <w:szCs w:val="24"/>
          <w:lang w:eastAsia="ru-RU"/>
        </w:rPr>
        <w:t>при</w:t>
      </w:r>
      <w:r w:rsidRPr="005C495F">
        <w:rPr>
          <w:rFonts w:ascii="Times New Roman" w:eastAsia="Times New Roman" w:hAnsi="Times New Roman" w:cs="Times New Roman"/>
          <w:sz w:val="24"/>
          <w:szCs w:val="24"/>
          <w:lang w:eastAsia="ru-RU"/>
        </w:rPr>
        <w:t> </w:t>
      </w:r>
      <w:r w:rsidRPr="005C495F">
        <w:rPr>
          <w:rFonts w:ascii="Times New Roman" w:eastAsia="Times New Roman" w:hAnsi="Times New Roman" w:cs="Times New Roman"/>
          <w:b/>
          <w:bCs/>
          <w:sz w:val="24"/>
          <w:szCs w:val="24"/>
          <w:lang w:eastAsia="ru-RU"/>
        </w:rPr>
        <w:t>перевозке</w:t>
      </w:r>
      <w:r w:rsidRPr="005C495F">
        <w:rPr>
          <w:rFonts w:ascii="Times New Roman" w:eastAsia="Times New Roman" w:hAnsi="Times New Roman" w:cs="Times New Roman"/>
          <w:sz w:val="24"/>
          <w:szCs w:val="24"/>
          <w:lang w:eastAsia="ru-RU"/>
        </w:rPr>
        <w:t> </w:t>
      </w:r>
      <w:r w:rsidRPr="005C495F">
        <w:rPr>
          <w:rFonts w:ascii="Times New Roman" w:eastAsia="Times New Roman" w:hAnsi="Times New Roman" w:cs="Times New Roman"/>
          <w:b/>
          <w:bCs/>
          <w:sz w:val="24"/>
          <w:szCs w:val="24"/>
          <w:lang w:eastAsia="ru-RU"/>
        </w:rPr>
        <w:t>пассажиров</w:t>
      </w:r>
      <w:r w:rsidRPr="005C495F">
        <w:rPr>
          <w:rFonts w:ascii="Times New Roman" w:eastAsia="Times New Roman" w:hAnsi="Times New Roman" w:cs="Times New Roman"/>
          <w:sz w:val="24"/>
          <w:szCs w:val="24"/>
          <w:lang w:eastAsia="ru-RU"/>
        </w:rPr>
        <w:t>: Действительные права на управление транспортным средством соответствующей категории. Опыт работы не менее 3 лет. Кандидат должен быть физически и психологически здоровым, не иметь хронических заболеваний, а также пройти медицинское обследование и получить соответствующую справку. </w:t>
      </w:r>
      <w:r w:rsidRPr="005C495F">
        <w:rPr>
          <w:rFonts w:ascii="Times New Roman" w:eastAsia="Times New Roman" w:hAnsi="Times New Roman" w:cs="Times New Roman"/>
          <w:b/>
          <w:bCs/>
          <w:sz w:val="24"/>
          <w:szCs w:val="24"/>
          <w:lang w:eastAsia="ru-RU"/>
        </w:rPr>
        <w:t>Шоферу</w:t>
      </w:r>
      <w:r w:rsidRPr="005C495F">
        <w:rPr>
          <w:rFonts w:ascii="Times New Roman" w:eastAsia="Times New Roman" w:hAnsi="Times New Roman" w:cs="Times New Roman"/>
          <w:sz w:val="24"/>
          <w:szCs w:val="24"/>
          <w:lang w:eastAsia="ru-RU"/>
        </w:rPr>
        <w:t> нужно иметь безупречное водительское поведение и соблюдать правила дорожного движения.</w:t>
      </w:r>
    </w:p>
    <w:p w14:paraId="3183AAD0" w14:textId="77777777" w:rsidR="00351066" w:rsidRPr="00351066" w:rsidRDefault="00351066" w:rsidP="0035106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13. Прочие положения</w:t>
      </w:r>
    </w:p>
    <w:p w14:paraId="233CBD23"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8" w:name="Par245"/>
      <w:bookmarkEnd w:id="28"/>
      <w:r w:rsidRPr="00351066">
        <w:rPr>
          <w:rFonts w:ascii="Times New Roman" w:eastAsia="Times New Roman" w:hAnsi="Times New Roman" w:cs="Times New Roman"/>
          <w:sz w:val="24"/>
          <w:szCs w:val="24"/>
          <w:lang w:eastAsia="ru-RU"/>
        </w:rPr>
        <w:t xml:space="preserve">13.1. Контракт составлен в форме электронного документа, подписанного усиленными электронными подписями Сторон </w:t>
      </w:r>
    </w:p>
    <w:p w14:paraId="6C30BDC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13.2. Все изменения и дополнения к Контракту действительны, если они совершены в письменной форме и подписаны Сторонами.</w:t>
      </w:r>
    </w:p>
    <w:p w14:paraId="24EE7CB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13.3. Недействительность какого-либо из условий Контракта не влечет за собой недействительность других его условий или всего Контракта в целом.</w:t>
      </w:r>
    </w:p>
    <w:p w14:paraId="6C33ACD5"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13.4. Во всем, что не оговорено Контрактом, Стороны руководствуются действующим законодательством Российской Федерации.</w:t>
      </w:r>
    </w:p>
    <w:p w14:paraId="157A493D"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13.5. Неотъемлемой частью Контракта являются следующие приложения:</w:t>
      </w:r>
    </w:p>
    <w:p w14:paraId="0F586555"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D341BE2" w14:textId="77777777" w:rsidR="00351066" w:rsidRPr="00351066" w:rsidRDefault="00351066" w:rsidP="00351066">
      <w:pPr>
        <w:autoSpaceDE w:val="0"/>
        <w:spacing w:after="0" w:line="240" w:lineRule="auto"/>
        <w:jc w:val="center"/>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14. Место нахождения, почтовый адрес и реквизиты сторон</w:t>
      </w:r>
    </w:p>
    <w:tbl>
      <w:tblPr>
        <w:tblW w:w="14317" w:type="dxa"/>
        <w:tblInd w:w="197" w:type="dxa"/>
        <w:tblLayout w:type="fixed"/>
        <w:tblCellMar>
          <w:top w:w="55" w:type="dxa"/>
          <w:left w:w="55" w:type="dxa"/>
          <w:bottom w:w="55" w:type="dxa"/>
          <w:right w:w="55" w:type="dxa"/>
        </w:tblCellMar>
        <w:tblLook w:val="04A0" w:firstRow="1" w:lastRow="0" w:firstColumn="1" w:lastColumn="0" w:noHBand="0" w:noVBand="1"/>
      </w:tblPr>
      <w:tblGrid>
        <w:gridCol w:w="4961"/>
        <w:gridCol w:w="4678"/>
        <w:gridCol w:w="4678"/>
      </w:tblGrid>
      <w:tr w:rsidR="000E5A8F" w:rsidRPr="00351066" w14:paraId="50A83921" w14:textId="77777777" w:rsidTr="000E5A8F">
        <w:trPr>
          <w:trHeight w:val="5804"/>
        </w:trPr>
        <w:tc>
          <w:tcPr>
            <w:tcW w:w="4961" w:type="dxa"/>
            <w:hideMark/>
          </w:tcPr>
          <w:p w14:paraId="631E9B2B" w14:textId="77777777" w:rsidR="000E5A8F" w:rsidRPr="00351066" w:rsidRDefault="000E5A8F" w:rsidP="00351066">
            <w:pPr>
              <w:spacing w:after="0" w:line="240" w:lineRule="auto"/>
              <w:jc w:val="both"/>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lastRenderedPageBreak/>
              <w:t>«Заказчик»</w:t>
            </w:r>
          </w:p>
          <w:tbl>
            <w:tblPr>
              <w:tblW w:w="4905" w:type="dxa"/>
              <w:tblCellSpacing w:w="0" w:type="dxa"/>
              <w:tblLayout w:type="fixed"/>
              <w:tblCellMar>
                <w:top w:w="60" w:type="dxa"/>
                <w:left w:w="60" w:type="dxa"/>
                <w:bottom w:w="60" w:type="dxa"/>
                <w:right w:w="60" w:type="dxa"/>
              </w:tblCellMar>
              <w:tblLook w:val="04A0" w:firstRow="1" w:lastRow="0" w:firstColumn="1" w:lastColumn="0" w:noHBand="0" w:noVBand="1"/>
            </w:tblPr>
            <w:tblGrid>
              <w:gridCol w:w="4905"/>
            </w:tblGrid>
            <w:tr w:rsidR="000E5A8F" w:rsidRPr="00351066" w14:paraId="3FC2B4BD" w14:textId="77777777">
              <w:trPr>
                <w:trHeight w:val="5566"/>
                <w:tblCellSpacing w:w="0" w:type="dxa"/>
              </w:trPr>
              <w:tc>
                <w:tcPr>
                  <w:tcW w:w="4906" w:type="dxa"/>
                </w:tcPr>
                <w:p w14:paraId="2833BA4E" w14:textId="77777777" w:rsidR="000E5A8F" w:rsidRDefault="000E5A8F" w:rsidP="00351066">
                  <w:pPr>
                    <w:spacing w:after="0" w:line="240" w:lineRule="auto"/>
                    <w:jc w:val="both"/>
                    <w:rPr>
                      <w:rFonts w:ascii="Times New Roman" w:eastAsia="Times New Roman" w:hAnsi="Times New Roman" w:cs="Times New Roman"/>
                      <w:lang w:eastAsia="ar-SA"/>
                    </w:rPr>
                  </w:pPr>
                </w:p>
                <w:p w14:paraId="637F1B93" w14:textId="77777777" w:rsidR="000E5A8F" w:rsidRPr="0024060F" w:rsidRDefault="000E5A8F" w:rsidP="0024060F">
                  <w:pPr>
                    <w:spacing w:after="0" w:line="240" w:lineRule="auto"/>
                    <w:rPr>
                      <w:rFonts w:ascii="Times New Roman" w:eastAsia="Times New Roman" w:hAnsi="Times New Roman" w:cs="Times New Roman"/>
                      <w:b/>
                      <w:sz w:val="24"/>
                      <w:szCs w:val="24"/>
                    </w:rPr>
                  </w:pPr>
                  <w:r w:rsidRPr="0024060F">
                    <w:rPr>
                      <w:rFonts w:ascii="Times New Roman" w:eastAsia="Times New Roman" w:hAnsi="Times New Roman" w:cs="Times New Roman"/>
                      <w:b/>
                      <w:sz w:val="24"/>
                      <w:szCs w:val="24"/>
                    </w:rPr>
                    <w:t>Администрация Парфеньевского муниципального округа Костромской области</w:t>
                  </w:r>
                </w:p>
                <w:p w14:paraId="1E51BD0E" w14:textId="77777777" w:rsidR="000E5A8F" w:rsidRPr="0024060F" w:rsidRDefault="000E5A8F" w:rsidP="0024060F">
                  <w:pPr>
                    <w:spacing w:after="0" w:line="240" w:lineRule="auto"/>
                    <w:rPr>
                      <w:rFonts w:ascii="Times New Roman" w:eastAsia="Times New Roman" w:hAnsi="Times New Roman" w:cs="Times New Roman"/>
                      <w:b/>
                      <w:sz w:val="24"/>
                      <w:szCs w:val="24"/>
                    </w:rPr>
                  </w:pPr>
                  <w:r w:rsidRPr="0024060F">
                    <w:rPr>
                      <w:rFonts w:ascii="Times New Roman" w:eastAsia="Times New Roman" w:hAnsi="Times New Roman" w:cs="Times New Roman"/>
                      <w:sz w:val="24"/>
                      <w:szCs w:val="24"/>
                    </w:rPr>
                    <w:t>Юридический/почтовый адрес</w:t>
                  </w:r>
                  <w:r w:rsidRPr="0024060F">
                    <w:rPr>
                      <w:rFonts w:ascii="Times New Roman" w:eastAsia="Times New Roman" w:hAnsi="Times New Roman" w:cs="Times New Roman"/>
                      <w:b/>
                      <w:sz w:val="24"/>
                      <w:szCs w:val="24"/>
                    </w:rPr>
                    <w:t xml:space="preserve">: Российская Федерация,157270, Костромская область, Парфеньевский район, </w:t>
                  </w:r>
                  <w:proofErr w:type="spellStart"/>
                  <w:r w:rsidRPr="0024060F">
                    <w:rPr>
                      <w:rFonts w:ascii="Times New Roman" w:eastAsia="Times New Roman" w:hAnsi="Times New Roman" w:cs="Times New Roman"/>
                      <w:b/>
                      <w:sz w:val="24"/>
                      <w:szCs w:val="24"/>
                    </w:rPr>
                    <w:t>с.Парфеньево</w:t>
                  </w:r>
                  <w:proofErr w:type="spellEnd"/>
                  <w:r w:rsidRPr="0024060F">
                    <w:rPr>
                      <w:rFonts w:ascii="Times New Roman" w:eastAsia="Times New Roman" w:hAnsi="Times New Roman" w:cs="Times New Roman"/>
                      <w:b/>
                      <w:sz w:val="24"/>
                      <w:szCs w:val="24"/>
                    </w:rPr>
                    <w:t xml:space="preserve">, </w:t>
                  </w:r>
                  <w:proofErr w:type="spellStart"/>
                  <w:r w:rsidRPr="0024060F">
                    <w:rPr>
                      <w:rFonts w:ascii="Times New Roman" w:eastAsia="Times New Roman" w:hAnsi="Times New Roman" w:cs="Times New Roman"/>
                      <w:b/>
                      <w:sz w:val="24"/>
                      <w:szCs w:val="24"/>
                    </w:rPr>
                    <w:t>ул.Маркова</w:t>
                  </w:r>
                  <w:proofErr w:type="spellEnd"/>
                  <w:r w:rsidRPr="0024060F">
                    <w:rPr>
                      <w:rFonts w:ascii="Times New Roman" w:eastAsia="Times New Roman" w:hAnsi="Times New Roman" w:cs="Times New Roman"/>
                      <w:b/>
                      <w:sz w:val="24"/>
                      <w:szCs w:val="24"/>
                    </w:rPr>
                    <w:t>, д.17</w:t>
                  </w:r>
                </w:p>
                <w:p w14:paraId="40CE9615" w14:textId="77777777" w:rsidR="000E5A8F" w:rsidRPr="0024060F" w:rsidRDefault="000E5A8F" w:rsidP="0024060F">
                  <w:pPr>
                    <w:spacing w:after="0" w:line="240" w:lineRule="auto"/>
                    <w:rPr>
                      <w:rFonts w:ascii="Times New Roman" w:eastAsia="Times New Roman" w:hAnsi="Times New Roman" w:cs="Times New Roman"/>
                      <w:b/>
                      <w:sz w:val="24"/>
                      <w:szCs w:val="24"/>
                    </w:rPr>
                  </w:pPr>
                  <w:r w:rsidRPr="0024060F">
                    <w:rPr>
                      <w:rFonts w:ascii="Times New Roman" w:eastAsia="Times New Roman" w:hAnsi="Times New Roman" w:cs="Times New Roman"/>
                      <w:b/>
                      <w:sz w:val="24"/>
                      <w:szCs w:val="24"/>
                    </w:rPr>
                    <w:t>ОГРН 1214400005698</w:t>
                  </w:r>
                </w:p>
                <w:p w14:paraId="50606EDB" w14:textId="77777777" w:rsidR="000E5A8F" w:rsidRPr="0024060F" w:rsidRDefault="000E5A8F" w:rsidP="0024060F">
                  <w:pPr>
                    <w:spacing w:after="0" w:line="240" w:lineRule="auto"/>
                    <w:rPr>
                      <w:rFonts w:ascii="Times New Roman" w:eastAsia="Times New Roman" w:hAnsi="Times New Roman" w:cs="Times New Roman"/>
                      <w:b/>
                      <w:sz w:val="24"/>
                      <w:szCs w:val="24"/>
                    </w:rPr>
                  </w:pPr>
                  <w:r w:rsidRPr="0024060F">
                    <w:rPr>
                      <w:rFonts w:ascii="Times New Roman" w:eastAsia="Times New Roman" w:hAnsi="Times New Roman" w:cs="Times New Roman"/>
                      <w:b/>
                      <w:sz w:val="24"/>
                      <w:szCs w:val="24"/>
                    </w:rPr>
                    <w:t xml:space="preserve">ИНН </w:t>
                  </w:r>
                  <w:proofErr w:type="gramStart"/>
                  <w:r w:rsidRPr="0024060F">
                    <w:rPr>
                      <w:rFonts w:ascii="Times New Roman" w:eastAsia="Times New Roman" w:hAnsi="Times New Roman" w:cs="Times New Roman"/>
                      <w:b/>
                      <w:sz w:val="24"/>
                      <w:szCs w:val="24"/>
                    </w:rPr>
                    <w:t>4400006090,  КПП</w:t>
                  </w:r>
                  <w:proofErr w:type="gramEnd"/>
                  <w:r w:rsidRPr="0024060F">
                    <w:rPr>
                      <w:rFonts w:ascii="Times New Roman" w:eastAsia="Times New Roman" w:hAnsi="Times New Roman" w:cs="Times New Roman"/>
                      <w:b/>
                      <w:sz w:val="24"/>
                      <w:szCs w:val="24"/>
                    </w:rPr>
                    <w:t xml:space="preserve"> 440001001</w:t>
                  </w:r>
                </w:p>
                <w:p w14:paraId="1E89AF7D" w14:textId="77777777" w:rsidR="000E5A8F" w:rsidRPr="0024060F" w:rsidRDefault="000E5A8F" w:rsidP="0024060F">
                  <w:pPr>
                    <w:spacing w:after="0" w:line="240" w:lineRule="auto"/>
                    <w:rPr>
                      <w:rFonts w:ascii="Times New Roman" w:eastAsia="Times New Roman" w:hAnsi="Times New Roman" w:cs="Times New Roman"/>
                      <w:b/>
                      <w:sz w:val="24"/>
                      <w:szCs w:val="24"/>
                    </w:rPr>
                  </w:pPr>
                  <w:r w:rsidRPr="0024060F">
                    <w:rPr>
                      <w:rFonts w:ascii="Times New Roman" w:eastAsia="Times New Roman" w:hAnsi="Times New Roman" w:cs="Times New Roman"/>
                      <w:b/>
                      <w:sz w:val="24"/>
                      <w:szCs w:val="24"/>
                    </w:rPr>
                    <w:t xml:space="preserve">ОКПО </w:t>
                  </w:r>
                  <w:proofErr w:type="gramStart"/>
                  <w:r w:rsidRPr="0024060F">
                    <w:rPr>
                      <w:rFonts w:ascii="Times New Roman" w:eastAsia="Times New Roman" w:hAnsi="Times New Roman" w:cs="Times New Roman"/>
                      <w:b/>
                      <w:sz w:val="24"/>
                      <w:szCs w:val="24"/>
                    </w:rPr>
                    <w:t>75184377,  ОКТМО</w:t>
                  </w:r>
                  <w:proofErr w:type="gramEnd"/>
                  <w:r w:rsidRPr="0024060F">
                    <w:rPr>
                      <w:rFonts w:ascii="Times New Roman" w:eastAsia="Times New Roman" w:hAnsi="Times New Roman" w:cs="Times New Roman"/>
                      <w:b/>
                      <w:sz w:val="24"/>
                      <w:szCs w:val="24"/>
                    </w:rPr>
                    <w:t xml:space="preserve"> 34534000</w:t>
                  </w:r>
                </w:p>
                <w:p w14:paraId="231DFF6A" w14:textId="77777777" w:rsidR="000E5A8F" w:rsidRPr="0024060F" w:rsidRDefault="000E5A8F" w:rsidP="0024060F">
                  <w:pPr>
                    <w:spacing w:after="0" w:line="240" w:lineRule="auto"/>
                    <w:rPr>
                      <w:rFonts w:ascii="Times New Roman" w:eastAsia="Times New Roman" w:hAnsi="Times New Roman" w:cs="Times New Roman"/>
                      <w:b/>
                      <w:sz w:val="24"/>
                      <w:szCs w:val="24"/>
                    </w:rPr>
                  </w:pPr>
                  <w:r w:rsidRPr="0024060F">
                    <w:rPr>
                      <w:rFonts w:ascii="Times New Roman" w:eastAsia="Times New Roman" w:hAnsi="Times New Roman" w:cs="Times New Roman"/>
                      <w:sz w:val="24"/>
                      <w:szCs w:val="24"/>
                    </w:rPr>
                    <w:t>Банковские реквизиты</w:t>
                  </w:r>
                  <w:r w:rsidRPr="0024060F">
                    <w:rPr>
                      <w:rFonts w:ascii="Times New Roman" w:eastAsia="Times New Roman" w:hAnsi="Times New Roman" w:cs="Times New Roman"/>
                      <w:b/>
                      <w:sz w:val="24"/>
                      <w:szCs w:val="24"/>
                    </w:rPr>
                    <w:t>:</w:t>
                  </w:r>
                </w:p>
                <w:p w14:paraId="50DC5767" w14:textId="77777777" w:rsidR="000E5A8F" w:rsidRPr="0024060F" w:rsidRDefault="000E5A8F" w:rsidP="0024060F">
                  <w:pPr>
                    <w:spacing w:after="0" w:line="240" w:lineRule="auto"/>
                    <w:rPr>
                      <w:rFonts w:ascii="Times New Roman" w:eastAsia="Times New Roman" w:hAnsi="Times New Roman" w:cs="Times New Roman"/>
                      <w:sz w:val="24"/>
                      <w:szCs w:val="24"/>
                    </w:rPr>
                  </w:pPr>
                  <w:r w:rsidRPr="0024060F">
                    <w:rPr>
                      <w:rFonts w:ascii="Times New Roman" w:eastAsia="Times New Roman" w:hAnsi="Times New Roman" w:cs="Times New Roman"/>
                      <w:sz w:val="24"/>
                      <w:szCs w:val="24"/>
                    </w:rPr>
                    <w:t xml:space="preserve">казначейский счет </w:t>
                  </w:r>
                  <w:r w:rsidRPr="0024060F">
                    <w:rPr>
                      <w:rFonts w:ascii="Times New Roman" w:eastAsia="Times New Roman" w:hAnsi="Times New Roman" w:cs="Times New Roman"/>
                      <w:b/>
                      <w:sz w:val="24"/>
                      <w:szCs w:val="24"/>
                    </w:rPr>
                    <w:t>03231643345340004100</w:t>
                  </w:r>
                </w:p>
                <w:p w14:paraId="3011F8B7" w14:textId="77777777" w:rsidR="000E5A8F" w:rsidRPr="0024060F" w:rsidRDefault="000E5A8F" w:rsidP="0024060F">
                  <w:pPr>
                    <w:spacing w:after="0" w:line="240" w:lineRule="auto"/>
                    <w:rPr>
                      <w:rFonts w:ascii="Times New Roman" w:eastAsia="Times New Roman" w:hAnsi="Times New Roman" w:cs="Times New Roman"/>
                      <w:sz w:val="24"/>
                      <w:szCs w:val="24"/>
                    </w:rPr>
                  </w:pPr>
                  <w:r w:rsidRPr="0024060F">
                    <w:rPr>
                      <w:rFonts w:ascii="Times New Roman" w:eastAsia="Times New Roman" w:hAnsi="Times New Roman" w:cs="Times New Roman"/>
                      <w:sz w:val="24"/>
                      <w:szCs w:val="24"/>
                    </w:rPr>
                    <w:t>в Отделение Кострома Банка России//УФК</w:t>
                  </w:r>
                </w:p>
                <w:p w14:paraId="3C7F4658" w14:textId="77777777" w:rsidR="000E5A8F" w:rsidRPr="0024060F" w:rsidRDefault="000E5A8F" w:rsidP="0024060F">
                  <w:pPr>
                    <w:spacing w:after="0" w:line="240" w:lineRule="auto"/>
                    <w:rPr>
                      <w:rFonts w:ascii="Times New Roman" w:eastAsia="Times New Roman" w:hAnsi="Times New Roman" w:cs="Times New Roman"/>
                      <w:sz w:val="24"/>
                      <w:szCs w:val="24"/>
                    </w:rPr>
                  </w:pPr>
                  <w:r w:rsidRPr="0024060F">
                    <w:rPr>
                      <w:rFonts w:ascii="Times New Roman" w:eastAsia="Times New Roman" w:hAnsi="Times New Roman" w:cs="Times New Roman"/>
                      <w:sz w:val="24"/>
                      <w:szCs w:val="24"/>
                    </w:rPr>
                    <w:t>по Костромской области г. Кострома</w:t>
                  </w:r>
                </w:p>
                <w:p w14:paraId="79BA6AD8" w14:textId="77777777" w:rsidR="000E5A8F" w:rsidRPr="0024060F" w:rsidRDefault="000E5A8F" w:rsidP="0024060F">
                  <w:pPr>
                    <w:spacing w:after="0" w:line="240" w:lineRule="auto"/>
                    <w:rPr>
                      <w:rFonts w:ascii="Times New Roman" w:eastAsia="Times New Roman" w:hAnsi="Times New Roman" w:cs="Times New Roman"/>
                      <w:sz w:val="24"/>
                      <w:szCs w:val="24"/>
                    </w:rPr>
                  </w:pPr>
                  <w:r w:rsidRPr="0024060F">
                    <w:rPr>
                      <w:rFonts w:ascii="Times New Roman" w:eastAsia="Times New Roman" w:hAnsi="Times New Roman" w:cs="Times New Roman"/>
                      <w:sz w:val="24"/>
                      <w:szCs w:val="24"/>
                    </w:rPr>
                    <w:t>единый казначейский счет 40102810945370000034</w:t>
                  </w:r>
                </w:p>
                <w:p w14:paraId="7FA1C83E" w14:textId="77777777" w:rsidR="000E5A8F" w:rsidRPr="0024060F" w:rsidRDefault="000E5A8F" w:rsidP="0024060F">
                  <w:pPr>
                    <w:spacing w:after="0" w:line="240" w:lineRule="auto"/>
                    <w:rPr>
                      <w:rFonts w:ascii="Times New Roman" w:eastAsia="Times New Roman" w:hAnsi="Times New Roman" w:cs="Times New Roman"/>
                      <w:sz w:val="24"/>
                      <w:szCs w:val="24"/>
                    </w:rPr>
                  </w:pPr>
                  <w:r w:rsidRPr="0024060F">
                    <w:rPr>
                      <w:rFonts w:ascii="Times New Roman" w:eastAsia="Times New Roman" w:hAnsi="Times New Roman" w:cs="Times New Roman"/>
                      <w:sz w:val="24"/>
                      <w:szCs w:val="24"/>
                    </w:rPr>
                    <w:t xml:space="preserve">БИК </w:t>
                  </w:r>
                  <w:proofErr w:type="gramStart"/>
                  <w:r w:rsidRPr="0024060F">
                    <w:rPr>
                      <w:rFonts w:ascii="Times New Roman" w:eastAsia="Times New Roman" w:hAnsi="Times New Roman" w:cs="Times New Roman"/>
                      <w:sz w:val="24"/>
                      <w:szCs w:val="24"/>
                    </w:rPr>
                    <w:t>013469126 ,</w:t>
                  </w:r>
                  <w:proofErr w:type="gramEnd"/>
                  <w:r w:rsidRPr="0024060F">
                    <w:rPr>
                      <w:rFonts w:ascii="Times New Roman" w:eastAsia="Times New Roman" w:hAnsi="Times New Roman" w:cs="Times New Roman"/>
                      <w:sz w:val="24"/>
                      <w:szCs w:val="24"/>
                    </w:rPr>
                    <w:t xml:space="preserve">  </w:t>
                  </w:r>
                  <w:r w:rsidRPr="0024060F">
                    <w:rPr>
                      <w:rFonts w:ascii="Times New Roman" w:eastAsia="Times New Roman" w:hAnsi="Times New Roman" w:cs="Times New Roman"/>
                      <w:b/>
                      <w:sz w:val="24"/>
                      <w:szCs w:val="24"/>
                    </w:rPr>
                    <w:t>л/с 03413</w:t>
                  </w:r>
                  <w:r w:rsidRPr="0024060F">
                    <w:rPr>
                      <w:rFonts w:ascii="Times New Roman" w:eastAsia="Times New Roman" w:hAnsi="Times New Roman" w:cs="Times New Roman"/>
                      <w:b/>
                      <w:sz w:val="24"/>
                      <w:szCs w:val="24"/>
                      <w:lang w:val="en-US"/>
                    </w:rPr>
                    <w:t>D</w:t>
                  </w:r>
                  <w:r w:rsidRPr="0024060F">
                    <w:rPr>
                      <w:rFonts w:ascii="Times New Roman" w:eastAsia="Times New Roman" w:hAnsi="Times New Roman" w:cs="Times New Roman"/>
                      <w:b/>
                      <w:sz w:val="24"/>
                      <w:szCs w:val="24"/>
                    </w:rPr>
                    <w:t>01740</w:t>
                  </w:r>
                </w:p>
                <w:p w14:paraId="7C8BE263" w14:textId="77777777" w:rsidR="000E5A8F" w:rsidRPr="0024060F" w:rsidRDefault="000E5A8F" w:rsidP="0024060F">
                  <w:pPr>
                    <w:spacing w:after="0" w:line="240" w:lineRule="auto"/>
                    <w:rPr>
                      <w:rFonts w:ascii="Times New Roman" w:eastAsia="Times New Roman" w:hAnsi="Times New Roman" w:cs="Times New Roman"/>
                      <w:snapToGrid w:val="0"/>
                      <w:sz w:val="24"/>
                      <w:szCs w:val="24"/>
                    </w:rPr>
                  </w:pPr>
                  <w:r w:rsidRPr="0024060F">
                    <w:rPr>
                      <w:rFonts w:ascii="Times New Roman" w:eastAsia="Times New Roman" w:hAnsi="Times New Roman" w:cs="Times New Roman"/>
                      <w:snapToGrid w:val="0"/>
                      <w:sz w:val="24"/>
                      <w:szCs w:val="24"/>
                    </w:rPr>
                    <w:t xml:space="preserve">Тел.: 8 (49440) </w:t>
                  </w:r>
                  <w:r>
                    <w:rPr>
                      <w:rFonts w:ascii="Times New Roman" w:eastAsia="Times New Roman" w:hAnsi="Times New Roman" w:cs="Times New Roman"/>
                      <w:snapToGrid w:val="0"/>
                      <w:sz w:val="24"/>
                      <w:szCs w:val="24"/>
                    </w:rPr>
                    <w:t>2-19-35</w:t>
                  </w:r>
                </w:p>
                <w:p w14:paraId="1D78F783" w14:textId="77777777" w:rsidR="000E5A8F" w:rsidRPr="0024060F" w:rsidRDefault="000E5A8F" w:rsidP="0024060F">
                  <w:pPr>
                    <w:spacing w:after="0" w:line="240" w:lineRule="auto"/>
                    <w:rPr>
                      <w:rFonts w:ascii="Times New Roman" w:eastAsia="Times New Roman" w:hAnsi="Times New Roman" w:cs="Times New Roman"/>
                      <w:snapToGrid w:val="0"/>
                      <w:sz w:val="24"/>
                      <w:szCs w:val="24"/>
                    </w:rPr>
                  </w:pPr>
                  <w:r w:rsidRPr="0024060F">
                    <w:rPr>
                      <w:rFonts w:ascii="Times New Roman" w:eastAsia="Times New Roman" w:hAnsi="Times New Roman" w:cs="Times New Roman"/>
                      <w:snapToGrid w:val="0"/>
                      <w:sz w:val="24"/>
                      <w:szCs w:val="24"/>
                    </w:rPr>
                    <w:t>Факс: 8 (49440) 2-41-52</w:t>
                  </w:r>
                </w:p>
                <w:p w14:paraId="44BC26B2" w14:textId="77777777" w:rsidR="000E5A8F" w:rsidRPr="00A6284B" w:rsidRDefault="000E5A8F" w:rsidP="00A6284B">
                  <w:pPr>
                    <w:rPr>
                      <w:rFonts w:ascii="Times New Roman" w:eastAsia="Times New Roman" w:hAnsi="Times New Roman" w:cs="Times New Roman"/>
                      <w:sz w:val="24"/>
                      <w:szCs w:val="24"/>
                      <w:lang w:val="en-US" w:eastAsia="ru-RU"/>
                    </w:rPr>
                  </w:pPr>
                  <w:r w:rsidRPr="0024060F">
                    <w:rPr>
                      <w:rFonts w:ascii="Times New Roman" w:eastAsia="Times New Roman" w:hAnsi="Times New Roman" w:cs="Times New Roman"/>
                      <w:snapToGrid w:val="0"/>
                      <w:sz w:val="24"/>
                      <w:szCs w:val="24"/>
                      <w:lang w:val="en-US"/>
                    </w:rPr>
                    <w:t>e</w:t>
                  </w:r>
                  <w:r w:rsidRPr="001B6145">
                    <w:rPr>
                      <w:rFonts w:ascii="Times New Roman" w:eastAsia="Times New Roman" w:hAnsi="Times New Roman" w:cs="Times New Roman"/>
                      <w:snapToGrid w:val="0"/>
                      <w:sz w:val="24"/>
                      <w:szCs w:val="24"/>
                      <w:lang w:val="en-US"/>
                    </w:rPr>
                    <w:t>-</w:t>
                  </w:r>
                  <w:r w:rsidRPr="0024060F">
                    <w:rPr>
                      <w:rFonts w:ascii="Times New Roman" w:eastAsia="Times New Roman" w:hAnsi="Times New Roman" w:cs="Times New Roman"/>
                      <w:snapToGrid w:val="0"/>
                      <w:sz w:val="24"/>
                      <w:szCs w:val="24"/>
                      <w:lang w:val="en-US"/>
                    </w:rPr>
                    <w:t>mail</w:t>
                  </w:r>
                  <w:r w:rsidRPr="001B6145">
                    <w:rPr>
                      <w:rFonts w:ascii="Times New Roman" w:eastAsia="Times New Roman" w:hAnsi="Times New Roman" w:cs="Times New Roman"/>
                      <w:snapToGrid w:val="0"/>
                      <w:sz w:val="24"/>
                      <w:szCs w:val="24"/>
                      <w:lang w:val="en-US"/>
                    </w:rPr>
                    <w:t xml:space="preserve">: </w:t>
                  </w:r>
                  <w:r w:rsidRPr="001B6145">
                    <w:rPr>
                      <w:rFonts w:ascii="Times New Roman" w:eastAsia="Times New Roman" w:hAnsi="Times New Roman" w:cs="Times New Roman"/>
                      <w:i/>
                      <w:iCs/>
                      <w:sz w:val="24"/>
                      <w:szCs w:val="24"/>
                      <w:lang w:val="en-US" w:eastAsia="ru-RU"/>
                    </w:rPr>
                    <w:t>ekonparf@mail.ru</w:t>
                  </w:r>
                  <w:r w:rsidRPr="0024060F">
                    <w:rPr>
                      <w:rFonts w:ascii="Times New Roman" w:eastAsia="Times New Roman" w:hAnsi="Times New Roman" w:cs="Times New Roman"/>
                      <w:b/>
                      <w:snapToGrid w:val="0"/>
                      <w:sz w:val="24"/>
                      <w:szCs w:val="24"/>
                    </w:rPr>
                    <w:t>Контактное</w:t>
                  </w:r>
                  <w:r w:rsidRPr="00BA6F1F">
                    <w:rPr>
                      <w:rFonts w:ascii="Times New Roman" w:eastAsia="Times New Roman" w:hAnsi="Times New Roman" w:cs="Times New Roman"/>
                      <w:b/>
                      <w:snapToGrid w:val="0"/>
                      <w:sz w:val="24"/>
                      <w:szCs w:val="24"/>
                      <w:lang w:val="en-US"/>
                    </w:rPr>
                    <w:t xml:space="preserve"> </w:t>
                  </w:r>
                  <w:r w:rsidRPr="0024060F">
                    <w:rPr>
                      <w:rFonts w:ascii="Times New Roman" w:eastAsia="Times New Roman" w:hAnsi="Times New Roman" w:cs="Times New Roman"/>
                      <w:b/>
                      <w:snapToGrid w:val="0"/>
                      <w:sz w:val="24"/>
                      <w:szCs w:val="24"/>
                    </w:rPr>
                    <w:t>лицо</w:t>
                  </w:r>
                  <w:r w:rsidRPr="00BA6F1F">
                    <w:rPr>
                      <w:rFonts w:ascii="Times New Roman" w:eastAsia="Times New Roman" w:hAnsi="Times New Roman" w:cs="Times New Roman"/>
                      <w:b/>
                      <w:snapToGrid w:val="0"/>
                      <w:sz w:val="24"/>
                      <w:szCs w:val="24"/>
                      <w:lang w:val="en-US"/>
                    </w:rPr>
                    <w:t xml:space="preserve">: </w:t>
                  </w:r>
                </w:p>
                <w:p w14:paraId="012546CC" w14:textId="77777777" w:rsidR="000E5A8F" w:rsidRPr="0024060F" w:rsidRDefault="000E5A8F" w:rsidP="0024060F">
                  <w:pPr>
                    <w:spacing w:after="0"/>
                    <w:rPr>
                      <w:rFonts w:ascii="Times New Roman" w:eastAsia="Times New Roman" w:hAnsi="Times New Roman" w:cs="Times New Roman"/>
                      <w:snapToGrid w:val="0"/>
                      <w:sz w:val="24"/>
                      <w:szCs w:val="24"/>
                      <w:lang w:eastAsia="ru-RU"/>
                    </w:rPr>
                  </w:pPr>
                  <w:proofErr w:type="spellStart"/>
                  <w:r w:rsidRPr="0024060F">
                    <w:rPr>
                      <w:rFonts w:ascii="Times New Roman" w:eastAsia="Times New Roman" w:hAnsi="Times New Roman" w:cs="Times New Roman"/>
                      <w:snapToGrid w:val="0"/>
                      <w:sz w:val="24"/>
                      <w:szCs w:val="24"/>
                      <w:lang w:eastAsia="ru-RU"/>
                    </w:rPr>
                    <w:t>Чудецкая</w:t>
                  </w:r>
                  <w:proofErr w:type="spellEnd"/>
                  <w:r w:rsidRPr="0024060F">
                    <w:rPr>
                      <w:rFonts w:ascii="Times New Roman" w:eastAsia="Times New Roman" w:hAnsi="Times New Roman" w:cs="Times New Roman"/>
                      <w:snapToGrid w:val="0"/>
                      <w:sz w:val="24"/>
                      <w:szCs w:val="24"/>
                      <w:lang w:eastAsia="ru-RU"/>
                    </w:rPr>
                    <w:t xml:space="preserve"> Елена Юрьевна</w:t>
                  </w:r>
                </w:p>
                <w:p w14:paraId="0E19A235" w14:textId="77777777" w:rsidR="000E5A8F" w:rsidRPr="0024060F" w:rsidRDefault="000E5A8F" w:rsidP="0024060F">
                  <w:pPr>
                    <w:spacing w:after="0"/>
                    <w:rPr>
                      <w:rFonts w:ascii="Times New Roman" w:eastAsia="Times New Roman" w:hAnsi="Times New Roman" w:cs="Times New Roman"/>
                      <w:b/>
                      <w:i/>
                      <w:snapToGrid w:val="0"/>
                      <w:sz w:val="24"/>
                      <w:szCs w:val="24"/>
                      <w:lang w:eastAsia="ru-RU"/>
                    </w:rPr>
                  </w:pPr>
                  <w:r w:rsidRPr="0024060F">
                    <w:rPr>
                      <w:rFonts w:ascii="Times New Roman" w:eastAsia="Times New Roman" w:hAnsi="Times New Roman" w:cs="Times New Roman"/>
                      <w:snapToGrid w:val="0"/>
                      <w:sz w:val="24"/>
                      <w:szCs w:val="24"/>
                      <w:lang w:eastAsia="ru-RU"/>
                    </w:rPr>
                    <w:t>телефон: 8 (49440) 2-19-35</w:t>
                  </w:r>
                </w:p>
                <w:p w14:paraId="0870712C" w14:textId="77777777" w:rsidR="000E5A8F" w:rsidRDefault="000E5A8F" w:rsidP="0024060F">
                  <w:pPr>
                    <w:spacing w:after="0" w:line="240" w:lineRule="auto"/>
                    <w:jc w:val="both"/>
                    <w:rPr>
                      <w:rFonts w:ascii="Times New Roman" w:eastAsia="Times New Roman" w:hAnsi="Times New Roman" w:cs="Times New Roman"/>
                      <w:snapToGrid w:val="0"/>
                      <w:sz w:val="24"/>
                      <w:szCs w:val="24"/>
                      <w:lang w:eastAsia="ru-RU"/>
                    </w:rPr>
                  </w:pPr>
                  <w:r w:rsidRPr="0024060F">
                    <w:rPr>
                      <w:rFonts w:ascii="Times New Roman" w:eastAsia="Times New Roman" w:hAnsi="Times New Roman" w:cs="Times New Roman"/>
                      <w:snapToGrid w:val="0"/>
                      <w:sz w:val="24"/>
                      <w:szCs w:val="24"/>
                      <w:lang w:val="en-US" w:eastAsia="ru-RU"/>
                    </w:rPr>
                    <w:t>e</w:t>
                  </w:r>
                  <w:r w:rsidRPr="0024060F">
                    <w:rPr>
                      <w:rFonts w:ascii="Times New Roman" w:eastAsia="Times New Roman" w:hAnsi="Times New Roman" w:cs="Times New Roman"/>
                      <w:snapToGrid w:val="0"/>
                      <w:sz w:val="24"/>
                      <w:szCs w:val="24"/>
                      <w:lang w:eastAsia="ru-RU"/>
                    </w:rPr>
                    <w:t>-</w:t>
                  </w:r>
                  <w:r w:rsidRPr="0024060F">
                    <w:rPr>
                      <w:rFonts w:ascii="Times New Roman" w:eastAsia="Times New Roman" w:hAnsi="Times New Roman" w:cs="Times New Roman"/>
                      <w:snapToGrid w:val="0"/>
                      <w:sz w:val="24"/>
                      <w:szCs w:val="24"/>
                      <w:lang w:val="en-US" w:eastAsia="ru-RU"/>
                    </w:rPr>
                    <w:t>mail</w:t>
                  </w:r>
                  <w:r w:rsidRPr="0024060F">
                    <w:rPr>
                      <w:rFonts w:ascii="Times New Roman" w:eastAsia="Times New Roman" w:hAnsi="Times New Roman" w:cs="Times New Roman"/>
                      <w:snapToGrid w:val="0"/>
                      <w:sz w:val="24"/>
                      <w:szCs w:val="24"/>
                      <w:lang w:eastAsia="ru-RU"/>
                    </w:rPr>
                    <w:t xml:space="preserve">: </w:t>
                  </w:r>
                  <w:hyperlink r:id="rId19" w:history="1">
                    <w:r w:rsidRPr="00A03E8C">
                      <w:rPr>
                        <w:rStyle w:val="a3"/>
                        <w:rFonts w:ascii="Times New Roman" w:eastAsia="Times New Roman" w:hAnsi="Times New Roman" w:cs="Times New Roman"/>
                        <w:snapToGrid w:val="0"/>
                        <w:sz w:val="24"/>
                        <w:szCs w:val="24"/>
                        <w:lang w:val="en-US" w:eastAsia="ru-RU"/>
                      </w:rPr>
                      <w:t>ekonparf</w:t>
                    </w:r>
                    <w:r w:rsidRPr="00A03E8C">
                      <w:rPr>
                        <w:rStyle w:val="a3"/>
                        <w:rFonts w:ascii="Times New Roman" w:eastAsia="Times New Roman" w:hAnsi="Times New Roman" w:cs="Times New Roman"/>
                        <w:snapToGrid w:val="0"/>
                        <w:sz w:val="24"/>
                        <w:szCs w:val="24"/>
                        <w:lang w:eastAsia="ru-RU"/>
                      </w:rPr>
                      <w:t>@</w:t>
                    </w:r>
                    <w:r w:rsidRPr="00A03E8C">
                      <w:rPr>
                        <w:rStyle w:val="a3"/>
                        <w:rFonts w:ascii="Times New Roman" w:eastAsia="Times New Roman" w:hAnsi="Times New Roman" w:cs="Times New Roman"/>
                        <w:snapToGrid w:val="0"/>
                        <w:sz w:val="24"/>
                        <w:szCs w:val="24"/>
                        <w:lang w:val="en-US" w:eastAsia="ru-RU"/>
                      </w:rPr>
                      <w:t>mail</w:t>
                    </w:r>
                    <w:r w:rsidRPr="00A03E8C">
                      <w:rPr>
                        <w:rStyle w:val="a3"/>
                        <w:rFonts w:ascii="Times New Roman" w:eastAsia="Times New Roman" w:hAnsi="Times New Roman" w:cs="Times New Roman"/>
                        <w:snapToGrid w:val="0"/>
                        <w:sz w:val="24"/>
                        <w:szCs w:val="24"/>
                        <w:lang w:eastAsia="ru-RU"/>
                      </w:rPr>
                      <w:t>.</w:t>
                    </w:r>
                    <w:proofErr w:type="spellStart"/>
                    <w:r w:rsidRPr="00A03E8C">
                      <w:rPr>
                        <w:rStyle w:val="a3"/>
                        <w:rFonts w:ascii="Times New Roman" w:eastAsia="Times New Roman" w:hAnsi="Times New Roman" w:cs="Times New Roman"/>
                        <w:snapToGrid w:val="0"/>
                        <w:sz w:val="24"/>
                        <w:szCs w:val="24"/>
                        <w:lang w:val="en-US" w:eastAsia="ru-RU"/>
                      </w:rPr>
                      <w:t>ru</w:t>
                    </w:r>
                    <w:proofErr w:type="spellEnd"/>
                  </w:hyperlink>
                </w:p>
                <w:p w14:paraId="5CB26083" w14:textId="77777777" w:rsidR="000E5A8F" w:rsidRDefault="000E5A8F" w:rsidP="0024060F">
                  <w:pPr>
                    <w:spacing w:after="0" w:line="240" w:lineRule="auto"/>
                    <w:rPr>
                      <w:rFonts w:ascii="Times New Roman" w:eastAsia="Times New Roman" w:hAnsi="Times New Roman" w:cs="Times New Roman"/>
                      <w:lang w:eastAsia="ar-SA"/>
                    </w:rPr>
                  </w:pPr>
                </w:p>
                <w:p w14:paraId="422D7AA3" w14:textId="77777777" w:rsidR="000E5A8F" w:rsidRDefault="000E5A8F" w:rsidP="0024060F">
                  <w:pPr>
                    <w:spacing w:after="0" w:line="240" w:lineRule="auto"/>
                    <w:rPr>
                      <w:rFonts w:ascii="Times New Roman" w:eastAsia="Times New Roman" w:hAnsi="Times New Roman" w:cs="Times New Roman"/>
                      <w:sz w:val="24"/>
                      <w:szCs w:val="24"/>
                      <w:lang w:eastAsia="ru-RU"/>
                    </w:rPr>
                  </w:pPr>
                  <w:r w:rsidRPr="0024060F">
                    <w:rPr>
                      <w:rFonts w:ascii="Times New Roman" w:eastAsia="Times New Roman" w:hAnsi="Times New Roman" w:cs="Times New Roman"/>
                      <w:sz w:val="24"/>
                      <w:szCs w:val="24"/>
                      <w:lang w:eastAsia="ru-RU"/>
                    </w:rPr>
                    <w:t>Администрация Парфеньевского муниципального округа</w:t>
                  </w:r>
                </w:p>
                <w:p w14:paraId="65C696BB" w14:textId="77777777" w:rsidR="000E5A8F" w:rsidRPr="0024060F" w:rsidRDefault="000E5A8F" w:rsidP="0024060F">
                  <w:pPr>
                    <w:spacing w:after="0" w:line="240" w:lineRule="auto"/>
                    <w:rPr>
                      <w:rFonts w:ascii="Times New Roman" w:eastAsia="Times New Roman CYR" w:hAnsi="Times New Roman" w:cs="Times New Roman"/>
                      <w:color w:val="000000"/>
                      <w:sz w:val="24"/>
                      <w:szCs w:val="24"/>
                      <w:shd w:val="clear" w:color="auto" w:fill="FFFFFF"/>
                      <w:lang w:eastAsia="ru-RU"/>
                    </w:rPr>
                  </w:pPr>
                </w:p>
                <w:p w14:paraId="0E9163C5" w14:textId="77777777" w:rsidR="000E5A8F" w:rsidRDefault="000E5A8F" w:rsidP="0024060F">
                  <w:pPr>
                    <w:spacing w:after="0" w:line="240" w:lineRule="auto"/>
                    <w:rPr>
                      <w:rFonts w:ascii="Times New Roman" w:eastAsia="Times New Roman" w:hAnsi="Times New Roman" w:cs="Times New Roman"/>
                      <w:sz w:val="24"/>
                      <w:szCs w:val="24"/>
                      <w:lang w:eastAsia="ru-RU"/>
                    </w:rPr>
                  </w:pPr>
                  <w:r w:rsidRPr="0024060F">
                    <w:rPr>
                      <w:rFonts w:ascii="Times New Roman" w:eastAsia="Times New Roman CYR" w:hAnsi="Times New Roman" w:cs="Times New Roman"/>
                      <w:color w:val="000000"/>
                      <w:sz w:val="24"/>
                      <w:szCs w:val="24"/>
                      <w:shd w:val="clear" w:color="auto" w:fill="FFFFFF"/>
                      <w:lang w:eastAsia="ru-RU"/>
                    </w:rPr>
                    <w:t xml:space="preserve">Глава </w:t>
                  </w:r>
                  <w:r>
                    <w:rPr>
                      <w:rFonts w:ascii="Times New Roman" w:eastAsia="Times New Roman CYR" w:hAnsi="Times New Roman" w:cs="Times New Roman"/>
                      <w:color w:val="000000"/>
                      <w:sz w:val="24"/>
                      <w:szCs w:val="24"/>
                      <w:shd w:val="clear" w:color="auto" w:fill="FFFFFF"/>
                      <w:lang w:eastAsia="ru-RU"/>
                    </w:rPr>
                    <w:t>Парфеньевского муниципального округа</w:t>
                  </w:r>
                  <w:r w:rsidRPr="0024060F">
                    <w:rPr>
                      <w:rFonts w:ascii="Times New Roman" w:eastAsia="Times New Roman" w:hAnsi="Times New Roman" w:cs="Times New Roman"/>
                      <w:sz w:val="24"/>
                      <w:szCs w:val="24"/>
                      <w:lang w:eastAsia="ru-RU"/>
                    </w:rPr>
                    <w:t xml:space="preserve"> </w:t>
                  </w:r>
                </w:p>
                <w:p w14:paraId="7AAD3C41" w14:textId="77777777" w:rsidR="000E5A8F" w:rsidRPr="0024060F" w:rsidRDefault="000E5A8F" w:rsidP="0024060F">
                  <w:pPr>
                    <w:spacing w:after="0" w:line="240" w:lineRule="auto"/>
                    <w:rPr>
                      <w:rFonts w:ascii="Times New Roman" w:eastAsia="Times New Roman" w:hAnsi="Times New Roman" w:cs="Times New Roman"/>
                      <w:sz w:val="24"/>
                      <w:szCs w:val="24"/>
                      <w:lang w:eastAsia="ru-RU"/>
                    </w:rPr>
                  </w:pPr>
                </w:p>
                <w:p w14:paraId="62ED7296" w14:textId="73234260" w:rsidR="000E5A8F" w:rsidRPr="0024060F" w:rsidRDefault="000E5A8F" w:rsidP="0024060F">
                  <w:pPr>
                    <w:spacing w:after="0" w:line="240" w:lineRule="auto"/>
                    <w:rPr>
                      <w:rFonts w:ascii="Times New Roman" w:eastAsia="Times New Roman" w:hAnsi="Times New Roman" w:cs="Times New Roman"/>
                      <w:sz w:val="24"/>
                      <w:szCs w:val="24"/>
                      <w:lang w:eastAsia="ru-RU"/>
                    </w:rPr>
                  </w:pPr>
                  <w:r w:rsidRPr="0024060F">
                    <w:rPr>
                      <w:rFonts w:ascii="Times New Roman" w:eastAsia="Times New Roman" w:hAnsi="Times New Roman" w:cs="Times New Roman"/>
                      <w:sz w:val="24"/>
                      <w:szCs w:val="24"/>
                      <w:lang w:eastAsia="ru-RU"/>
                    </w:rPr>
                    <w:lastRenderedPageBreak/>
                    <w:t>________________           Н.Ю.</w:t>
                  </w:r>
                  <w:r w:rsidR="002162C9">
                    <w:rPr>
                      <w:rFonts w:ascii="Times New Roman" w:eastAsia="Times New Roman" w:hAnsi="Times New Roman" w:cs="Times New Roman"/>
                      <w:sz w:val="24"/>
                      <w:szCs w:val="24"/>
                      <w:lang w:eastAsia="ru-RU"/>
                    </w:rPr>
                    <w:t xml:space="preserve"> </w:t>
                  </w:r>
                  <w:r w:rsidRPr="0024060F">
                    <w:rPr>
                      <w:rFonts w:ascii="Times New Roman" w:eastAsia="Times New Roman" w:hAnsi="Times New Roman" w:cs="Times New Roman"/>
                      <w:sz w:val="24"/>
                      <w:szCs w:val="24"/>
                      <w:lang w:eastAsia="ru-RU"/>
                    </w:rPr>
                    <w:t>Соколова</w:t>
                  </w:r>
                </w:p>
                <w:p w14:paraId="4A51D0C3" w14:textId="77777777" w:rsidR="000E5A8F" w:rsidRPr="00A6284B" w:rsidRDefault="000E5A8F" w:rsidP="00A6284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М.П.</w:t>
                  </w:r>
                </w:p>
              </w:tc>
            </w:tr>
          </w:tbl>
          <w:p w14:paraId="2B9C7FB8" w14:textId="77777777" w:rsidR="000E5A8F" w:rsidRPr="00351066" w:rsidRDefault="000E5A8F" w:rsidP="00351066">
            <w:pPr>
              <w:spacing w:after="0" w:line="240" w:lineRule="auto"/>
              <w:rPr>
                <w:rFonts w:ascii="Calibri" w:eastAsia="Calibri" w:hAnsi="Calibri" w:cs="Times New Roman"/>
                <w:sz w:val="20"/>
                <w:szCs w:val="20"/>
                <w:lang w:eastAsia="ru-RU"/>
              </w:rPr>
            </w:pPr>
          </w:p>
        </w:tc>
        <w:tc>
          <w:tcPr>
            <w:tcW w:w="4678" w:type="dxa"/>
          </w:tcPr>
          <w:p w14:paraId="2DDC6D24" w14:textId="77777777" w:rsidR="000E5A8F" w:rsidRPr="00351066" w:rsidRDefault="000E5A8F" w:rsidP="00E17E32">
            <w:pPr>
              <w:snapToGrid w:val="0"/>
              <w:spacing w:after="0" w:line="240" w:lineRule="auto"/>
              <w:jc w:val="center"/>
              <w:rPr>
                <w:rFonts w:ascii="Times New Roman" w:eastAsia="Times New Roman" w:hAnsi="Times New Roman" w:cs="Times New Roman"/>
                <w:b/>
                <w:bCs/>
                <w:sz w:val="24"/>
                <w:szCs w:val="24"/>
                <w:lang w:eastAsia="ru-RU"/>
              </w:rPr>
            </w:pPr>
            <w:r w:rsidRPr="00351066">
              <w:rPr>
                <w:rFonts w:ascii="Times New Roman" w:eastAsia="Times New Roman" w:hAnsi="Times New Roman" w:cs="Times New Roman"/>
                <w:b/>
                <w:bCs/>
                <w:sz w:val="24"/>
                <w:szCs w:val="24"/>
                <w:lang w:eastAsia="ru-RU"/>
              </w:rPr>
              <w:lastRenderedPageBreak/>
              <w:t>«</w:t>
            </w:r>
            <w:r w:rsidRPr="00351066">
              <w:rPr>
                <w:rFonts w:ascii="Times New Roman" w:eastAsia="Times New Roman" w:hAnsi="Times New Roman" w:cs="Times New Roman"/>
                <w:b/>
                <w:sz w:val="24"/>
                <w:szCs w:val="24"/>
                <w:lang w:eastAsia="ru-RU"/>
              </w:rPr>
              <w:t>Подрядчик</w:t>
            </w:r>
            <w:r w:rsidRPr="00351066">
              <w:rPr>
                <w:rFonts w:ascii="Times New Roman" w:eastAsia="Times New Roman" w:hAnsi="Times New Roman" w:cs="Times New Roman"/>
                <w:b/>
                <w:bCs/>
                <w:sz w:val="24"/>
                <w:szCs w:val="24"/>
                <w:lang w:eastAsia="ru-RU"/>
              </w:rPr>
              <w:t>»</w:t>
            </w:r>
          </w:p>
          <w:p w14:paraId="7C53D9DD" w14:textId="77777777" w:rsidR="000E5A8F" w:rsidRPr="00351066" w:rsidRDefault="000E5A8F" w:rsidP="00E17E32">
            <w:pPr>
              <w:snapToGrid w:val="0"/>
              <w:spacing w:after="0" w:line="240" w:lineRule="auto"/>
              <w:rPr>
                <w:rFonts w:ascii="Times New Roman" w:eastAsia="Andale Sans UI" w:hAnsi="Times New Roman" w:cs="Times New Roman"/>
                <w:b/>
                <w:bCs/>
                <w:kern w:val="2"/>
                <w:sz w:val="24"/>
                <w:szCs w:val="24"/>
                <w:shd w:val="clear" w:color="auto" w:fill="FFFFFF"/>
                <w:lang w:eastAsia="ar-SA"/>
              </w:rPr>
            </w:pPr>
          </w:p>
        </w:tc>
        <w:tc>
          <w:tcPr>
            <w:tcW w:w="4678" w:type="dxa"/>
          </w:tcPr>
          <w:p w14:paraId="37D9E0AE" w14:textId="00A86016" w:rsidR="000E5A8F" w:rsidRPr="0042749A" w:rsidRDefault="000E5A8F" w:rsidP="0042749A">
            <w:pPr>
              <w:snapToGrid w:val="0"/>
              <w:spacing w:after="0" w:line="240" w:lineRule="auto"/>
              <w:jc w:val="center"/>
              <w:rPr>
                <w:rFonts w:ascii="Times New Roman" w:eastAsia="Times New Roman" w:hAnsi="Times New Roman" w:cs="Times New Roman"/>
                <w:b/>
                <w:bCs/>
                <w:sz w:val="24"/>
                <w:szCs w:val="24"/>
                <w:lang w:eastAsia="ru-RU"/>
              </w:rPr>
            </w:pPr>
          </w:p>
          <w:p w14:paraId="3C8D548B" w14:textId="77777777" w:rsidR="000E5A8F" w:rsidRDefault="000E5A8F" w:rsidP="00177E4F">
            <w:pPr>
              <w:spacing w:after="0" w:line="240" w:lineRule="auto"/>
              <w:rPr>
                <w:rFonts w:ascii="Times New Roman" w:eastAsia="Times New Roman" w:hAnsi="Times New Roman" w:cs="Times New Roman"/>
                <w:sz w:val="24"/>
                <w:szCs w:val="24"/>
                <w:lang w:eastAsia="ru-RU"/>
              </w:rPr>
            </w:pPr>
          </w:p>
          <w:p w14:paraId="14F13077" w14:textId="77777777" w:rsidR="000E5A8F" w:rsidRPr="00F975C7" w:rsidRDefault="000E5A8F" w:rsidP="00177E4F">
            <w:pPr>
              <w:spacing w:after="0" w:line="240" w:lineRule="auto"/>
              <w:rPr>
                <w:rFonts w:ascii="Times New Roman" w:eastAsia="Times New Roman" w:hAnsi="Times New Roman" w:cs="Times New Roman"/>
                <w:sz w:val="24"/>
                <w:szCs w:val="24"/>
                <w:lang w:eastAsia="ru-RU"/>
              </w:rPr>
            </w:pPr>
          </w:p>
          <w:p w14:paraId="03DD0227" w14:textId="77777777" w:rsidR="000E5A8F" w:rsidRPr="00351066" w:rsidRDefault="000E5A8F" w:rsidP="00177E4F">
            <w:pPr>
              <w:snapToGrid w:val="0"/>
              <w:spacing w:after="0" w:line="240" w:lineRule="auto"/>
              <w:rPr>
                <w:rFonts w:ascii="Times New Roman" w:eastAsia="Andale Sans UI" w:hAnsi="Times New Roman" w:cs="Times New Roman"/>
                <w:b/>
                <w:bCs/>
                <w:kern w:val="2"/>
                <w:sz w:val="24"/>
                <w:szCs w:val="24"/>
                <w:shd w:val="clear" w:color="auto" w:fill="FFFFFF"/>
                <w:lang w:eastAsia="ar-SA"/>
              </w:rPr>
            </w:pPr>
          </w:p>
        </w:tc>
      </w:tr>
    </w:tbl>
    <w:p w14:paraId="60A49236" w14:textId="77777777" w:rsidR="0024060F" w:rsidRDefault="0024060F" w:rsidP="000D7DAC">
      <w:pPr>
        <w:tabs>
          <w:tab w:val="left" w:pos="6380"/>
        </w:tabs>
        <w:spacing w:after="0" w:line="240" w:lineRule="auto"/>
        <w:rPr>
          <w:rFonts w:ascii="Times New Roman" w:eastAsia="Times New Roman" w:hAnsi="Times New Roman" w:cs="Times New Roman"/>
          <w:b/>
          <w:bCs/>
          <w:lang w:eastAsia="ru-RU"/>
        </w:rPr>
      </w:pPr>
    </w:p>
    <w:p w14:paraId="2489F8B0" w14:textId="77777777" w:rsidR="0042749A" w:rsidRDefault="0042749A" w:rsidP="0024060F">
      <w:pPr>
        <w:spacing w:after="0" w:line="240" w:lineRule="auto"/>
        <w:rPr>
          <w:rFonts w:ascii="Times New Roman" w:eastAsia="Times New Roman" w:hAnsi="Times New Roman" w:cs="Times New Roman"/>
          <w:b/>
          <w:bCs/>
          <w:lang w:eastAsia="ru-RU"/>
        </w:rPr>
      </w:pPr>
    </w:p>
    <w:p w14:paraId="5C162DF6" w14:textId="77777777" w:rsidR="0042749A" w:rsidRDefault="0042749A" w:rsidP="0024060F">
      <w:pPr>
        <w:spacing w:after="0" w:line="240" w:lineRule="auto"/>
        <w:rPr>
          <w:rFonts w:ascii="Times New Roman" w:eastAsia="Times New Roman" w:hAnsi="Times New Roman" w:cs="Times New Roman"/>
          <w:b/>
          <w:bCs/>
          <w:lang w:eastAsia="ru-RU"/>
        </w:rPr>
      </w:pPr>
    </w:p>
    <w:p w14:paraId="59EE0EC8" w14:textId="77777777" w:rsidR="0042749A" w:rsidRDefault="0042749A" w:rsidP="0024060F">
      <w:pPr>
        <w:spacing w:after="0" w:line="240" w:lineRule="auto"/>
        <w:rPr>
          <w:rFonts w:ascii="Times New Roman" w:eastAsia="Times New Roman" w:hAnsi="Times New Roman" w:cs="Times New Roman"/>
          <w:b/>
          <w:bCs/>
          <w:lang w:eastAsia="ru-RU"/>
        </w:rPr>
      </w:pPr>
    </w:p>
    <w:p w14:paraId="1CB9F563" w14:textId="77777777" w:rsidR="0042749A" w:rsidRDefault="0042749A" w:rsidP="0024060F">
      <w:pPr>
        <w:spacing w:after="0" w:line="240" w:lineRule="auto"/>
        <w:rPr>
          <w:rFonts w:ascii="Times New Roman" w:eastAsia="Times New Roman" w:hAnsi="Times New Roman" w:cs="Times New Roman"/>
          <w:b/>
          <w:bCs/>
          <w:lang w:eastAsia="ru-RU"/>
        </w:rPr>
      </w:pPr>
    </w:p>
    <w:p w14:paraId="25078B91" w14:textId="77777777" w:rsidR="0042749A" w:rsidRDefault="0042749A" w:rsidP="0024060F">
      <w:pPr>
        <w:spacing w:after="0" w:line="240" w:lineRule="auto"/>
        <w:rPr>
          <w:rFonts w:ascii="Times New Roman" w:eastAsia="Times New Roman" w:hAnsi="Times New Roman" w:cs="Times New Roman"/>
          <w:b/>
          <w:bCs/>
          <w:lang w:eastAsia="ru-RU"/>
        </w:rPr>
      </w:pPr>
    </w:p>
    <w:p w14:paraId="2D8200C9" w14:textId="77777777" w:rsidR="00842D39" w:rsidRDefault="00842D39" w:rsidP="0024060F">
      <w:pPr>
        <w:spacing w:after="0" w:line="240" w:lineRule="auto"/>
        <w:rPr>
          <w:rFonts w:ascii="Times New Roman" w:eastAsia="Times New Roman" w:hAnsi="Times New Roman" w:cs="Times New Roman"/>
          <w:b/>
          <w:bCs/>
          <w:lang w:eastAsia="ru-RU"/>
        </w:rPr>
      </w:pPr>
    </w:p>
    <w:p w14:paraId="6F64E0F4" w14:textId="77777777" w:rsidR="00842D39" w:rsidRDefault="00842D39" w:rsidP="0024060F">
      <w:pPr>
        <w:spacing w:after="0" w:line="240" w:lineRule="auto"/>
        <w:rPr>
          <w:rFonts w:ascii="Times New Roman" w:eastAsia="Times New Roman" w:hAnsi="Times New Roman" w:cs="Times New Roman"/>
          <w:b/>
          <w:bCs/>
          <w:lang w:eastAsia="ru-RU"/>
        </w:rPr>
      </w:pPr>
    </w:p>
    <w:p w14:paraId="0C16EADA" w14:textId="77777777" w:rsidR="00842D39" w:rsidRDefault="00842D39" w:rsidP="0024060F">
      <w:pPr>
        <w:spacing w:after="0" w:line="240" w:lineRule="auto"/>
        <w:rPr>
          <w:rFonts w:ascii="Times New Roman" w:eastAsia="Times New Roman" w:hAnsi="Times New Roman" w:cs="Times New Roman"/>
          <w:b/>
          <w:bCs/>
          <w:lang w:eastAsia="ru-RU"/>
        </w:rPr>
      </w:pPr>
    </w:p>
    <w:p w14:paraId="663C6A8F" w14:textId="77777777" w:rsidR="00842D39" w:rsidRDefault="00842D39" w:rsidP="0024060F">
      <w:pPr>
        <w:spacing w:after="0" w:line="240" w:lineRule="auto"/>
        <w:rPr>
          <w:rFonts w:ascii="Times New Roman" w:eastAsia="Times New Roman" w:hAnsi="Times New Roman" w:cs="Times New Roman"/>
          <w:b/>
          <w:bCs/>
          <w:lang w:eastAsia="ru-RU"/>
        </w:rPr>
      </w:pPr>
    </w:p>
    <w:p w14:paraId="36D0E716" w14:textId="77777777" w:rsidR="00842D39" w:rsidRDefault="00842D39" w:rsidP="0024060F">
      <w:pPr>
        <w:spacing w:after="0" w:line="240" w:lineRule="auto"/>
        <w:rPr>
          <w:rFonts w:ascii="Times New Roman" w:eastAsia="Times New Roman" w:hAnsi="Times New Roman" w:cs="Times New Roman"/>
          <w:b/>
          <w:bCs/>
          <w:lang w:eastAsia="ru-RU"/>
        </w:rPr>
      </w:pPr>
    </w:p>
    <w:p w14:paraId="073E097E" w14:textId="77777777" w:rsidR="00842D39" w:rsidRPr="00351066" w:rsidRDefault="00842D39" w:rsidP="0024060F">
      <w:pPr>
        <w:spacing w:after="0" w:line="240" w:lineRule="auto"/>
        <w:rPr>
          <w:rFonts w:ascii="Times New Roman" w:eastAsia="Times New Roman" w:hAnsi="Times New Roman" w:cs="Times New Roman"/>
          <w:b/>
          <w:bCs/>
          <w:lang w:eastAsia="ru-RU"/>
        </w:rPr>
      </w:pPr>
    </w:p>
    <w:p w14:paraId="71FED9B9" w14:textId="77777777" w:rsidR="0072677C" w:rsidRPr="006719BD" w:rsidRDefault="0072677C" w:rsidP="0072677C">
      <w:pPr>
        <w:rPr>
          <w:rFonts w:ascii="Times New Roman" w:hAnsi="Times New Roman" w:cs="Times New Roman"/>
          <w:b/>
          <w:sz w:val="24"/>
          <w:szCs w:val="24"/>
        </w:rPr>
      </w:pPr>
    </w:p>
    <w:p w14:paraId="58F37BD3"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lastRenderedPageBreak/>
        <w:t>Приложение № 1 к Контракту</w:t>
      </w:r>
    </w:p>
    <w:p w14:paraId="0FE243F8"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76562D4C" w14:textId="77777777" w:rsidR="0072677C" w:rsidRPr="006719BD" w:rsidRDefault="0072677C" w:rsidP="0072677C">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719BD">
        <w:rPr>
          <w:rFonts w:ascii="Times New Roman" w:eastAsia="Times New Roman" w:hAnsi="Times New Roman" w:cs="Times New Roman"/>
          <w:b/>
          <w:sz w:val="24"/>
          <w:szCs w:val="24"/>
        </w:rPr>
        <w:t>Параметры маршрутов, требования к транспортным средствам на маршрутах</w:t>
      </w:r>
    </w:p>
    <w:p w14:paraId="6314C341" w14:textId="77777777" w:rsidR="0072677C" w:rsidRPr="006719BD" w:rsidRDefault="0072677C" w:rsidP="0072677C">
      <w:pPr>
        <w:widowControl w:val="0"/>
        <w:tabs>
          <w:tab w:val="left" w:pos="0"/>
        </w:tabs>
        <w:autoSpaceDE w:val="0"/>
        <w:autoSpaceDN w:val="0"/>
        <w:adjustRightInd w:val="0"/>
        <w:spacing w:after="0" w:line="240" w:lineRule="auto"/>
        <w:jc w:val="both"/>
        <w:rPr>
          <w:rFonts w:ascii="Times New Roman" w:eastAsia="Times New Roman" w:hAnsi="Times New Roman" w:cs="Times New Roman"/>
          <w:bCs/>
          <w:sz w:val="24"/>
          <w:szCs w:val="24"/>
        </w:rPr>
      </w:pPr>
      <w:r w:rsidRPr="006719BD">
        <w:rPr>
          <w:rFonts w:ascii="Times New Roman" w:eastAsia="Times New Roman" w:hAnsi="Times New Roman" w:cs="Times New Roman"/>
          <w:bCs/>
          <w:sz w:val="24"/>
          <w:szCs w:val="24"/>
        </w:rPr>
        <w:t xml:space="preserve"> - маршрут № 102 «</w:t>
      </w:r>
      <w:proofErr w:type="spellStart"/>
      <w:r w:rsidRPr="006719BD">
        <w:rPr>
          <w:rFonts w:ascii="Times New Roman" w:eastAsia="Times New Roman" w:hAnsi="Times New Roman" w:cs="Times New Roman"/>
          <w:bCs/>
          <w:sz w:val="24"/>
          <w:szCs w:val="24"/>
        </w:rPr>
        <w:t>Парфеньево</w:t>
      </w:r>
      <w:proofErr w:type="spellEnd"/>
      <w:r w:rsidRPr="006719BD">
        <w:rPr>
          <w:rFonts w:ascii="Times New Roman" w:eastAsia="Times New Roman" w:hAnsi="Times New Roman" w:cs="Times New Roman"/>
          <w:bCs/>
          <w:sz w:val="24"/>
          <w:szCs w:val="24"/>
        </w:rPr>
        <w:t xml:space="preserve"> - </w:t>
      </w:r>
      <w:proofErr w:type="spellStart"/>
      <w:r w:rsidRPr="006719BD">
        <w:rPr>
          <w:rFonts w:ascii="Times New Roman" w:eastAsia="Times New Roman" w:hAnsi="Times New Roman" w:cs="Times New Roman"/>
          <w:bCs/>
          <w:sz w:val="24"/>
          <w:szCs w:val="24"/>
        </w:rPr>
        <w:t>Задорино</w:t>
      </w:r>
      <w:proofErr w:type="spellEnd"/>
      <w:r w:rsidRPr="006719BD">
        <w:rPr>
          <w:rFonts w:ascii="Times New Roman" w:eastAsia="Times New Roman" w:hAnsi="Times New Roman" w:cs="Times New Roman"/>
          <w:bCs/>
          <w:sz w:val="24"/>
          <w:szCs w:val="24"/>
        </w:rPr>
        <w:t>», протяженность маршрута 23,4 км;</w:t>
      </w:r>
    </w:p>
    <w:p w14:paraId="2E937E30" w14:textId="77777777" w:rsidR="0072677C" w:rsidRPr="006719BD" w:rsidRDefault="0072677C" w:rsidP="0072677C">
      <w:pPr>
        <w:widowControl w:val="0"/>
        <w:tabs>
          <w:tab w:val="left" w:pos="0"/>
        </w:tabs>
        <w:autoSpaceDE w:val="0"/>
        <w:autoSpaceDN w:val="0"/>
        <w:adjustRightInd w:val="0"/>
        <w:spacing w:after="0" w:line="240" w:lineRule="auto"/>
        <w:jc w:val="both"/>
        <w:rPr>
          <w:rFonts w:ascii="Times New Roman" w:eastAsia="Times New Roman" w:hAnsi="Times New Roman" w:cs="Times New Roman"/>
          <w:bCs/>
          <w:sz w:val="24"/>
          <w:szCs w:val="24"/>
        </w:rPr>
      </w:pPr>
      <w:r w:rsidRPr="006719BD">
        <w:rPr>
          <w:rFonts w:ascii="Times New Roman" w:eastAsia="Times New Roman" w:hAnsi="Times New Roman" w:cs="Times New Roman"/>
          <w:bCs/>
          <w:sz w:val="24"/>
          <w:szCs w:val="24"/>
        </w:rPr>
        <w:t>- маршрут № 103 «</w:t>
      </w:r>
      <w:proofErr w:type="spellStart"/>
      <w:r w:rsidRPr="006719BD">
        <w:rPr>
          <w:rFonts w:ascii="Times New Roman" w:eastAsia="Times New Roman" w:hAnsi="Times New Roman" w:cs="Times New Roman"/>
          <w:bCs/>
          <w:sz w:val="24"/>
          <w:szCs w:val="24"/>
        </w:rPr>
        <w:t>Парфеньево</w:t>
      </w:r>
      <w:proofErr w:type="spellEnd"/>
      <w:r w:rsidRPr="006719BD">
        <w:rPr>
          <w:rFonts w:ascii="Times New Roman" w:eastAsia="Times New Roman" w:hAnsi="Times New Roman" w:cs="Times New Roman"/>
          <w:bCs/>
          <w:sz w:val="24"/>
          <w:szCs w:val="24"/>
        </w:rPr>
        <w:t xml:space="preserve"> - Савино», средняя протяженность маршрута 37,8 км;</w:t>
      </w:r>
    </w:p>
    <w:p w14:paraId="6B5CCEA7" w14:textId="77777777" w:rsidR="0072677C" w:rsidRPr="006719BD" w:rsidRDefault="0072677C" w:rsidP="0072677C">
      <w:pPr>
        <w:widowControl w:val="0"/>
        <w:tabs>
          <w:tab w:val="left" w:pos="0"/>
        </w:tabs>
        <w:autoSpaceDE w:val="0"/>
        <w:autoSpaceDN w:val="0"/>
        <w:adjustRightInd w:val="0"/>
        <w:spacing w:after="0" w:line="240" w:lineRule="auto"/>
        <w:jc w:val="both"/>
        <w:rPr>
          <w:rFonts w:ascii="Times New Roman" w:eastAsia="Times New Roman" w:hAnsi="Times New Roman" w:cs="Times New Roman"/>
          <w:bCs/>
          <w:sz w:val="24"/>
          <w:szCs w:val="24"/>
        </w:rPr>
      </w:pPr>
      <w:r w:rsidRPr="006719BD">
        <w:rPr>
          <w:rFonts w:ascii="Times New Roman" w:eastAsia="Times New Roman" w:hAnsi="Times New Roman" w:cs="Times New Roman"/>
          <w:bCs/>
          <w:sz w:val="24"/>
          <w:szCs w:val="24"/>
        </w:rPr>
        <w:t>- маршрут № 104 «</w:t>
      </w:r>
      <w:proofErr w:type="spellStart"/>
      <w:r w:rsidRPr="006719BD">
        <w:rPr>
          <w:rFonts w:ascii="Times New Roman" w:eastAsia="Times New Roman" w:hAnsi="Times New Roman" w:cs="Times New Roman"/>
          <w:bCs/>
          <w:sz w:val="24"/>
          <w:szCs w:val="24"/>
        </w:rPr>
        <w:t>Парфеньево</w:t>
      </w:r>
      <w:proofErr w:type="spellEnd"/>
      <w:r w:rsidRPr="006719BD">
        <w:rPr>
          <w:rFonts w:ascii="Times New Roman" w:eastAsia="Times New Roman" w:hAnsi="Times New Roman" w:cs="Times New Roman"/>
          <w:bCs/>
          <w:sz w:val="24"/>
          <w:szCs w:val="24"/>
        </w:rPr>
        <w:t xml:space="preserve"> - </w:t>
      </w:r>
      <w:proofErr w:type="spellStart"/>
      <w:r w:rsidRPr="006719BD">
        <w:rPr>
          <w:rFonts w:ascii="Times New Roman" w:eastAsia="Times New Roman" w:hAnsi="Times New Roman" w:cs="Times New Roman"/>
          <w:bCs/>
          <w:sz w:val="24"/>
          <w:szCs w:val="24"/>
        </w:rPr>
        <w:t>Аносово</w:t>
      </w:r>
      <w:proofErr w:type="spellEnd"/>
      <w:r w:rsidRPr="006719BD">
        <w:rPr>
          <w:rFonts w:ascii="Times New Roman" w:eastAsia="Times New Roman" w:hAnsi="Times New Roman" w:cs="Times New Roman"/>
          <w:bCs/>
          <w:sz w:val="24"/>
          <w:szCs w:val="24"/>
        </w:rPr>
        <w:t>», протяженность маршрута 11,5 км;</w:t>
      </w:r>
    </w:p>
    <w:p w14:paraId="6270C6FD" w14:textId="77777777" w:rsidR="0072677C" w:rsidRPr="006719BD" w:rsidRDefault="0072677C" w:rsidP="0072677C">
      <w:pPr>
        <w:widowControl w:val="0"/>
        <w:tabs>
          <w:tab w:val="left" w:pos="0"/>
        </w:tabs>
        <w:autoSpaceDE w:val="0"/>
        <w:autoSpaceDN w:val="0"/>
        <w:adjustRightInd w:val="0"/>
        <w:spacing w:after="0" w:line="240" w:lineRule="auto"/>
        <w:jc w:val="both"/>
        <w:rPr>
          <w:rFonts w:ascii="Times New Roman" w:eastAsia="Times New Roman" w:hAnsi="Times New Roman" w:cs="Times New Roman"/>
          <w:bCs/>
          <w:sz w:val="24"/>
          <w:szCs w:val="24"/>
        </w:rPr>
      </w:pPr>
      <w:r w:rsidRPr="006719BD">
        <w:rPr>
          <w:rFonts w:ascii="Times New Roman" w:eastAsia="Times New Roman" w:hAnsi="Times New Roman" w:cs="Times New Roman"/>
          <w:bCs/>
          <w:sz w:val="24"/>
          <w:szCs w:val="24"/>
        </w:rPr>
        <w:t xml:space="preserve">- маршрут № </w:t>
      </w:r>
      <w:proofErr w:type="gramStart"/>
      <w:r w:rsidRPr="006719BD">
        <w:rPr>
          <w:rFonts w:ascii="Times New Roman" w:eastAsia="Times New Roman" w:hAnsi="Times New Roman" w:cs="Times New Roman"/>
          <w:bCs/>
          <w:sz w:val="24"/>
          <w:szCs w:val="24"/>
        </w:rPr>
        <w:t>105  «</w:t>
      </w:r>
      <w:proofErr w:type="spellStart"/>
      <w:proofErr w:type="gramEnd"/>
      <w:r w:rsidRPr="006719BD">
        <w:rPr>
          <w:rFonts w:ascii="Times New Roman" w:eastAsia="Times New Roman" w:hAnsi="Times New Roman" w:cs="Times New Roman"/>
          <w:bCs/>
          <w:sz w:val="24"/>
          <w:szCs w:val="24"/>
        </w:rPr>
        <w:t>Парфеньево</w:t>
      </w:r>
      <w:proofErr w:type="spellEnd"/>
      <w:r w:rsidRPr="006719BD">
        <w:rPr>
          <w:rFonts w:ascii="Times New Roman" w:eastAsia="Times New Roman" w:hAnsi="Times New Roman" w:cs="Times New Roman"/>
          <w:bCs/>
          <w:sz w:val="24"/>
          <w:szCs w:val="24"/>
        </w:rPr>
        <w:t xml:space="preserve"> - Успенье», протяженность маршрута 4,4 км;</w:t>
      </w:r>
    </w:p>
    <w:p w14:paraId="1B8ECE86"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Cs/>
          <w:sz w:val="24"/>
          <w:szCs w:val="24"/>
        </w:rPr>
      </w:pPr>
    </w:p>
    <w:p w14:paraId="5095B2C3"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Cs/>
          <w:sz w:val="24"/>
          <w:szCs w:val="24"/>
        </w:rPr>
      </w:pPr>
      <w:r w:rsidRPr="006719BD">
        <w:rPr>
          <w:rFonts w:ascii="Times New Roman" w:eastAsia="Times New Roman" w:hAnsi="Times New Roman" w:cs="Times New Roman"/>
          <w:bCs/>
          <w:sz w:val="24"/>
          <w:szCs w:val="24"/>
        </w:rPr>
        <w:t xml:space="preserve">Расписание движения автобусов по маршрутам может изменяться по согласованию Заказчика и </w:t>
      </w:r>
      <w:r w:rsidRPr="006719BD">
        <w:rPr>
          <w:rFonts w:ascii="Times New Roman" w:eastAsia="Times New Roman" w:hAnsi="Times New Roman" w:cs="Times New Roman"/>
          <w:sz w:val="24"/>
          <w:szCs w:val="24"/>
        </w:rPr>
        <w:t>Подрядчика</w:t>
      </w:r>
      <w:r w:rsidRPr="006719BD">
        <w:rPr>
          <w:rFonts w:ascii="Times New Roman" w:eastAsia="Times New Roman" w:hAnsi="Times New Roman" w:cs="Times New Roman"/>
          <w:bCs/>
          <w:sz w:val="24"/>
          <w:szCs w:val="24"/>
        </w:rPr>
        <w:t xml:space="preserve"> без увеличения количества транспортной работы на маршрутах.</w:t>
      </w:r>
    </w:p>
    <w:p w14:paraId="19F7B2A4"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p w14:paraId="4E8D0236"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r w:rsidRPr="006719BD">
        <w:rPr>
          <w:rFonts w:ascii="Times New Roman" w:eastAsia="Times New Roman" w:hAnsi="Times New Roman" w:cs="Times New Roman"/>
          <w:b/>
          <w:bCs/>
          <w:sz w:val="24"/>
          <w:szCs w:val="24"/>
        </w:rPr>
        <w:t>1.</w:t>
      </w:r>
      <w:r w:rsidRPr="006719BD">
        <w:rPr>
          <w:rFonts w:ascii="Times New Roman" w:eastAsia="Times New Roman" w:hAnsi="Times New Roman" w:cs="Times New Roman"/>
          <w:bCs/>
          <w:sz w:val="24"/>
          <w:szCs w:val="24"/>
        </w:rPr>
        <w:t xml:space="preserve"> </w:t>
      </w:r>
      <w:r w:rsidRPr="006719BD">
        <w:rPr>
          <w:rFonts w:ascii="Times New Roman" w:eastAsia="Times New Roman" w:hAnsi="Times New Roman" w:cs="Times New Roman"/>
          <w:b/>
          <w:bCs/>
          <w:sz w:val="24"/>
          <w:szCs w:val="24"/>
        </w:rPr>
        <w:t>Муниципальный</w:t>
      </w:r>
      <w:r w:rsidRPr="006719BD">
        <w:rPr>
          <w:rFonts w:ascii="Times New Roman" w:eastAsia="Times New Roman" w:hAnsi="Times New Roman" w:cs="Times New Roman"/>
          <w:bCs/>
          <w:sz w:val="24"/>
          <w:szCs w:val="24"/>
        </w:rPr>
        <w:t xml:space="preserve"> </w:t>
      </w:r>
      <w:r w:rsidRPr="006719BD">
        <w:rPr>
          <w:rFonts w:ascii="Times New Roman" w:eastAsia="Times New Roman" w:hAnsi="Times New Roman" w:cs="Times New Roman"/>
          <w:b/>
          <w:bCs/>
          <w:sz w:val="24"/>
          <w:szCs w:val="24"/>
        </w:rPr>
        <w:t>маршрут № 102 «</w:t>
      </w:r>
      <w:proofErr w:type="spellStart"/>
      <w:r w:rsidRPr="006719BD">
        <w:rPr>
          <w:rFonts w:ascii="Times New Roman" w:eastAsia="Times New Roman" w:hAnsi="Times New Roman" w:cs="Times New Roman"/>
          <w:b/>
          <w:bCs/>
          <w:sz w:val="24"/>
          <w:szCs w:val="24"/>
        </w:rPr>
        <w:t>Парфеньево</w:t>
      </w:r>
      <w:proofErr w:type="spellEnd"/>
      <w:r w:rsidRPr="006719BD">
        <w:rPr>
          <w:rFonts w:ascii="Times New Roman" w:eastAsia="Times New Roman" w:hAnsi="Times New Roman" w:cs="Times New Roman"/>
          <w:b/>
          <w:bCs/>
          <w:sz w:val="24"/>
          <w:szCs w:val="24"/>
        </w:rPr>
        <w:t xml:space="preserve"> - </w:t>
      </w:r>
      <w:proofErr w:type="spellStart"/>
      <w:r w:rsidRPr="006719BD">
        <w:rPr>
          <w:rFonts w:ascii="Times New Roman" w:eastAsia="Times New Roman" w:hAnsi="Times New Roman" w:cs="Times New Roman"/>
          <w:b/>
          <w:bCs/>
          <w:sz w:val="24"/>
          <w:szCs w:val="24"/>
        </w:rPr>
        <w:t>Задорино</w:t>
      </w:r>
      <w:proofErr w:type="spellEnd"/>
      <w:r w:rsidRPr="006719BD">
        <w:rPr>
          <w:rFonts w:ascii="Times New Roman" w:eastAsia="Times New Roman" w:hAnsi="Times New Roman" w:cs="Times New Roman"/>
          <w:b/>
          <w:bCs/>
          <w:sz w:val="24"/>
          <w:szCs w:val="24"/>
        </w:rPr>
        <w:t xml:space="preserve">» </w:t>
      </w:r>
    </w:p>
    <w:p w14:paraId="129ABA25"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480"/>
      </w:tblGrid>
      <w:tr w:rsidR="0072677C" w:rsidRPr="006719BD" w14:paraId="5D0264A0"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54E3DFD4"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Промежуточные остановочные пункты </w:t>
            </w:r>
          </w:p>
        </w:tc>
        <w:tc>
          <w:tcPr>
            <w:tcW w:w="6480" w:type="dxa"/>
            <w:tcBorders>
              <w:top w:val="single" w:sz="4" w:space="0" w:color="auto"/>
              <w:left w:val="single" w:sz="4" w:space="0" w:color="auto"/>
              <w:bottom w:val="single" w:sz="4" w:space="0" w:color="auto"/>
              <w:right w:val="single" w:sz="4" w:space="0" w:color="auto"/>
            </w:tcBorders>
            <w:hideMark/>
          </w:tcPr>
          <w:p w14:paraId="450E9F4F"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с. </w:t>
            </w:r>
            <w:proofErr w:type="spellStart"/>
            <w:r w:rsidRPr="006719BD">
              <w:rPr>
                <w:rFonts w:ascii="Times New Roman" w:eastAsia="Times New Roman" w:hAnsi="Times New Roman" w:cs="Times New Roman"/>
                <w:sz w:val="24"/>
                <w:szCs w:val="24"/>
              </w:rPr>
              <w:t>Парфеньево</w:t>
            </w:r>
            <w:proofErr w:type="spellEnd"/>
            <w:r w:rsidRPr="006719BD">
              <w:rPr>
                <w:rFonts w:ascii="Times New Roman" w:eastAsia="Times New Roman" w:hAnsi="Times New Roman" w:cs="Times New Roman"/>
                <w:sz w:val="24"/>
                <w:szCs w:val="24"/>
              </w:rPr>
              <w:t xml:space="preserve"> (</w:t>
            </w:r>
            <w:proofErr w:type="spellStart"/>
            <w:r w:rsidRPr="006719BD">
              <w:rPr>
                <w:rFonts w:ascii="Times New Roman" w:eastAsia="Times New Roman" w:hAnsi="Times New Roman" w:cs="Times New Roman"/>
                <w:sz w:val="24"/>
                <w:szCs w:val="24"/>
              </w:rPr>
              <w:t>пр</w:t>
            </w:r>
            <w:proofErr w:type="spellEnd"/>
            <w:r w:rsidRPr="006719BD">
              <w:rPr>
                <w:rFonts w:ascii="Times New Roman" w:eastAsia="Times New Roman" w:hAnsi="Times New Roman" w:cs="Times New Roman"/>
                <w:sz w:val="24"/>
                <w:szCs w:val="24"/>
              </w:rPr>
              <w:t xml:space="preserve">-д Сырзавода, Лесхоз, ул. Дорожная, ул. Строителей, ул. Гагарина, кладбище), </w:t>
            </w:r>
            <w:proofErr w:type="spellStart"/>
            <w:r w:rsidRPr="006719BD">
              <w:rPr>
                <w:rFonts w:ascii="Times New Roman" w:eastAsia="Times New Roman" w:hAnsi="Times New Roman" w:cs="Times New Roman"/>
                <w:sz w:val="24"/>
                <w:szCs w:val="24"/>
              </w:rPr>
              <w:t>с.Успенье</w:t>
            </w:r>
            <w:proofErr w:type="spellEnd"/>
            <w:r w:rsidRPr="006719BD">
              <w:rPr>
                <w:rFonts w:ascii="Times New Roman" w:eastAsia="Times New Roman" w:hAnsi="Times New Roman" w:cs="Times New Roman"/>
                <w:sz w:val="24"/>
                <w:szCs w:val="24"/>
              </w:rPr>
              <w:t xml:space="preserve">, д. Антушево, д. </w:t>
            </w:r>
            <w:proofErr w:type="spellStart"/>
            <w:r w:rsidRPr="006719BD">
              <w:rPr>
                <w:rFonts w:ascii="Times New Roman" w:eastAsia="Times New Roman" w:hAnsi="Times New Roman" w:cs="Times New Roman"/>
                <w:sz w:val="24"/>
                <w:szCs w:val="24"/>
              </w:rPr>
              <w:t>Крусаново</w:t>
            </w:r>
            <w:proofErr w:type="spellEnd"/>
            <w:r w:rsidRPr="006719BD">
              <w:rPr>
                <w:rFonts w:ascii="Times New Roman" w:eastAsia="Times New Roman" w:hAnsi="Times New Roman" w:cs="Times New Roman"/>
                <w:sz w:val="24"/>
                <w:szCs w:val="24"/>
              </w:rPr>
              <w:t xml:space="preserve">, д. </w:t>
            </w:r>
            <w:proofErr w:type="spellStart"/>
            <w:r w:rsidRPr="006719BD">
              <w:rPr>
                <w:rFonts w:ascii="Times New Roman" w:eastAsia="Times New Roman" w:hAnsi="Times New Roman" w:cs="Times New Roman"/>
                <w:sz w:val="24"/>
                <w:szCs w:val="24"/>
              </w:rPr>
              <w:t>Евдокимово</w:t>
            </w:r>
            <w:proofErr w:type="spellEnd"/>
            <w:r w:rsidRPr="006719BD">
              <w:rPr>
                <w:rFonts w:ascii="Times New Roman" w:eastAsia="Times New Roman" w:hAnsi="Times New Roman" w:cs="Times New Roman"/>
                <w:sz w:val="24"/>
                <w:szCs w:val="24"/>
              </w:rPr>
              <w:t xml:space="preserve">, </w:t>
            </w:r>
            <w:proofErr w:type="spellStart"/>
            <w:r w:rsidRPr="006719BD">
              <w:rPr>
                <w:rFonts w:ascii="Times New Roman" w:eastAsia="Times New Roman" w:hAnsi="Times New Roman" w:cs="Times New Roman"/>
                <w:sz w:val="24"/>
                <w:szCs w:val="24"/>
              </w:rPr>
              <w:t>п.Николо</w:t>
            </w:r>
            <w:proofErr w:type="spellEnd"/>
            <w:r w:rsidRPr="006719BD">
              <w:rPr>
                <w:rFonts w:ascii="Times New Roman" w:eastAsia="Times New Roman" w:hAnsi="Times New Roman" w:cs="Times New Roman"/>
                <w:sz w:val="24"/>
                <w:szCs w:val="24"/>
              </w:rPr>
              <w:t xml:space="preserve">-Полома. </w:t>
            </w:r>
          </w:p>
        </w:tc>
      </w:tr>
      <w:tr w:rsidR="0072677C" w:rsidRPr="006719BD" w14:paraId="0FC84162" w14:textId="77777777" w:rsidTr="00CD313B">
        <w:tc>
          <w:tcPr>
            <w:tcW w:w="3348" w:type="dxa"/>
            <w:tcBorders>
              <w:top w:val="single" w:sz="4" w:space="0" w:color="auto"/>
              <w:left w:val="single" w:sz="4" w:space="0" w:color="auto"/>
              <w:bottom w:val="single" w:sz="4" w:space="0" w:color="auto"/>
              <w:right w:val="single" w:sz="4" w:space="0" w:color="auto"/>
            </w:tcBorders>
          </w:tcPr>
          <w:p w14:paraId="3FDB408A"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Протяженность маршрута </w:t>
            </w:r>
          </w:p>
          <w:p w14:paraId="5947D5FB"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14:paraId="33E8F4F2"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в прямом направлении   – 23,4 км</w:t>
            </w:r>
          </w:p>
          <w:p w14:paraId="0B09BDEF"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в обратном направлении – 23,4 км</w:t>
            </w:r>
          </w:p>
        </w:tc>
      </w:tr>
      <w:tr w:rsidR="0072677C" w:rsidRPr="006719BD" w14:paraId="6ED53C71"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108111FD"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Необходимое количество транспортных средств для обеспечения расписания движения</w:t>
            </w:r>
          </w:p>
        </w:tc>
        <w:tc>
          <w:tcPr>
            <w:tcW w:w="6480" w:type="dxa"/>
            <w:tcBorders>
              <w:top w:val="single" w:sz="4" w:space="0" w:color="auto"/>
              <w:left w:val="single" w:sz="4" w:space="0" w:color="auto"/>
              <w:bottom w:val="single" w:sz="4" w:space="0" w:color="auto"/>
              <w:right w:val="single" w:sz="4" w:space="0" w:color="auto"/>
            </w:tcBorders>
            <w:hideMark/>
          </w:tcPr>
          <w:p w14:paraId="429BD207"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w:t>
            </w:r>
          </w:p>
        </w:tc>
      </w:tr>
      <w:tr w:rsidR="0072677C" w:rsidRPr="006719BD" w14:paraId="69861901"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057CBC75"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Дни работы маршрута по расписанию</w:t>
            </w:r>
          </w:p>
        </w:tc>
        <w:tc>
          <w:tcPr>
            <w:tcW w:w="6480" w:type="dxa"/>
            <w:tcBorders>
              <w:top w:val="single" w:sz="4" w:space="0" w:color="auto"/>
              <w:left w:val="single" w:sz="4" w:space="0" w:color="auto"/>
              <w:bottom w:val="single" w:sz="4" w:space="0" w:color="auto"/>
              <w:right w:val="single" w:sz="4" w:space="0" w:color="auto"/>
            </w:tcBorders>
          </w:tcPr>
          <w:p w14:paraId="1D567C4B"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Понедельник, вторник, среда, четверг, пятница (кроме праздничных дней)</w:t>
            </w:r>
          </w:p>
          <w:p w14:paraId="19EB0E08"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p>
        </w:tc>
      </w:tr>
      <w:tr w:rsidR="0072677C" w:rsidRPr="006719BD" w14:paraId="36D908D2" w14:textId="77777777" w:rsidTr="00CD313B">
        <w:tc>
          <w:tcPr>
            <w:tcW w:w="3348" w:type="dxa"/>
            <w:tcBorders>
              <w:top w:val="single" w:sz="4" w:space="0" w:color="auto"/>
              <w:left w:val="single" w:sz="4" w:space="0" w:color="auto"/>
              <w:bottom w:val="single" w:sz="4" w:space="0" w:color="auto"/>
              <w:right w:val="single" w:sz="4" w:space="0" w:color="auto"/>
            </w:tcBorders>
          </w:tcPr>
          <w:p w14:paraId="587A1BDF"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Требования к транспортным средствам </w:t>
            </w:r>
          </w:p>
          <w:p w14:paraId="5F8C120D"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p>
          <w:p w14:paraId="1B9D66F9"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14:paraId="008427AB"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Категория - М3 (транспортные средства, используемые для перевозки пассажиров, имеющие, помимо места водителя, более восьми мест для сидения, технически допустимая максимальная масса которых превышает 5 т); </w:t>
            </w:r>
          </w:p>
          <w:p w14:paraId="68F269FD"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Вместимость </w:t>
            </w:r>
            <w:proofErr w:type="gramStart"/>
            <w:r w:rsidRPr="006719BD">
              <w:rPr>
                <w:rFonts w:ascii="Times New Roman" w:eastAsia="Times New Roman" w:hAnsi="Times New Roman" w:cs="Times New Roman"/>
                <w:sz w:val="24"/>
                <w:szCs w:val="24"/>
              </w:rPr>
              <w:t>-  свыше</w:t>
            </w:r>
            <w:proofErr w:type="gramEnd"/>
            <w:r w:rsidRPr="006719BD">
              <w:rPr>
                <w:rFonts w:ascii="Times New Roman" w:eastAsia="Times New Roman" w:hAnsi="Times New Roman" w:cs="Times New Roman"/>
                <w:sz w:val="24"/>
                <w:szCs w:val="24"/>
              </w:rPr>
              <w:t xml:space="preserve"> 23 человек</w:t>
            </w:r>
          </w:p>
        </w:tc>
      </w:tr>
    </w:tbl>
    <w:p w14:paraId="3F343389"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p w14:paraId="50A9E10A"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r w:rsidRPr="006719BD">
        <w:rPr>
          <w:rFonts w:ascii="Times New Roman" w:eastAsia="Times New Roman" w:hAnsi="Times New Roman" w:cs="Times New Roman"/>
          <w:b/>
          <w:bCs/>
          <w:sz w:val="24"/>
          <w:szCs w:val="24"/>
        </w:rPr>
        <w:t>Расписание движения автобуса по маршруту № 102 «</w:t>
      </w:r>
      <w:proofErr w:type="spellStart"/>
      <w:r w:rsidRPr="006719BD">
        <w:rPr>
          <w:rFonts w:ascii="Times New Roman" w:eastAsia="Times New Roman" w:hAnsi="Times New Roman" w:cs="Times New Roman"/>
          <w:b/>
          <w:bCs/>
          <w:sz w:val="24"/>
          <w:szCs w:val="24"/>
        </w:rPr>
        <w:t>Парфеньево</w:t>
      </w:r>
      <w:proofErr w:type="spellEnd"/>
      <w:r w:rsidRPr="006719BD">
        <w:rPr>
          <w:rFonts w:ascii="Times New Roman" w:eastAsia="Times New Roman" w:hAnsi="Times New Roman" w:cs="Times New Roman"/>
          <w:b/>
          <w:bCs/>
          <w:sz w:val="24"/>
          <w:szCs w:val="24"/>
        </w:rPr>
        <w:t xml:space="preserve"> - </w:t>
      </w:r>
      <w:proofErr w:type="spellStart"/>
      <w:r w:rsidRPr="006719BD">
        <w:rPr>
          <w:rFonts w:ascii="Times New Roman" w:eastAsia="Times New Roman" w:hAnsi="Times New Roman" w:cs="Times New Roman"/>
          <w:b/>
          <w:bCs/>
          <w:sz w:val="24"/>
          <w:szCs w:val="24"/>
        </w:rPr>
        <w:t>Задорино</w:t>
      </w:r>
      <w:proofErr w:type="spellEnd"/>
      <w:r w:rsidRPr="006719BD">
        <w:rPr>
          <w:rFonts w:ascii="Times New Roman" w:eastAsia="Times New Roman" w:hAnsi="Times New Roman" w:cs="Times New Roman"/>
          <w:b/>
          <w:bCs/>
          <w:sz w:val="24"/>
          <w:szCs w:val="24"/>
        </w:rPr>
        <w:t>»</w:t>
      </w:r>
    </w:p>
    <w:p w14:paraId="202B2768"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p w14:paraId="32939467"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Cs/>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7"/>
        <w:gridCol w:w="3687"/>
        <w:gridCol w:w="840"/>
        <w:gridCol w:w="861"/>
        <w:gridCol w:w="1560"/>
      </w:tblGrid>
      <w:tr w:rsidR="0072677C" w:rsidRPr="006719BD" w14:paraId="7D2DDCD4" w14:textId="77777777" w:rsidTr="00CD313B">
        <w:tc>
          <w:tcPr>
            <w:tcW w:w="3085" w:type="dxa"/>
            <w:tcBorders>
              <w:top w:val="single" w:sz="4" w:space="0" w:color="auto"/>
              <w:left w:val="single" w:sz="4" w:space="0" w:color="auto"/>
              <w:bottom w:val="single" w:sz="4" w:space="0" w:color="auto"/>
              <w:right w:val="single" w:sz="4" w:space="0" w:color="auto"/>
            </w:tcBorders>
            <w:vAlign w:val="center"/>
            <w:hideMark/>
          </w:tcPr>
          <w:p w14:paraId="62B1022A"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Дни недели</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AD01CA"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Направление движения</w:t>
            </w:r>
          </w:p>
        </w:tc>
        <w:tc>
          <w:tcPr>
            <w:tcW w:w="840" w:type="dxa"/>
            <w:tcBorders>
              <w:top w:val="single" w:sz="4" w:space="0" w:color="auto"/>
              <w:left w:val="single" w:sz="4" w:space="0" w:color="auto"/>
              <w:bottom w:val="single" w:sz="4" w:space="0" w:color="auto"/>
              <w:right w:val="single" w:sz="4" w:space="0" w:color="auto"/>
            </w:tcBorders>
            <w:vAlign w:val="center"/>
            <w:hideMark/>
          </w:tcPr>
          <w:p w14:paraId="772A77DF"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Отправление, ч-м</w:t>
            </w:r>
          </w:p>
        </w:tc>
        <w:tc>
          <w:tcPr>
            <w:tcW w:w="861" w:type="dxa"/>
            <w:tcBorders>
              <w:top w:val="single" w:sz="4" w:space="0" w:color="auto"/>
              <w:left w:val="single" w:sz="4" w:space="0" w:color="auto"/>
              <w:bottom w:val="single" w:sz="4" w:space="0" w:color="auto"/>
              <w:right w:val="single" w:sz="4" w:space="0" w:color="auto"/>
            </w:tcBorders>
            <w:vAlign w:val="center"/>
            <w:hideMark/>
          </w:tcPr>
          <w:p w14:paraId="3345AFE2"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Прибытие,</w:t>
            </w:r>
          </w:p>
          <w:p w14:paraId="13792CF9"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ч-м</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BF04F4"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Категория транспортного средства</w:t>
            </w:r>
          </w:p>
        </w:tc>
      </w:tr>
      <w:tr w:rsidR="0072677C" w:rsidRPr="006719BD" w14:paraId="30330EBB" w14:textId="77777777" w:rsidTr="00CD313B">
        <w:tc>
          <w:tcPr>
            <w:tcW w:w="3085" w:type="dxa"/>
            <w:vMerge w:val="restart"/>
            <w:tcBorders>
              <w:top w:val="single" w:sz="4" w:space="0" w:color="auto"/>
              <w:left w:val="single" w:sz="4" w:space="0" w:color="auto"/>
              <w:bottom w:val="single" w:sz="4" w:space="0" w:color="auto"/>
              <w:right w:val="single" w:sz="4" w:space="0" w:color="auto"/>
            </w:tcBorders>
            <w:vAlign w:val="center"/>
            <w:hideMark/>
          </w:tcPr>
          <w:p w14:paraId="637DA933"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Понедельник, вторник, среда, четверг, пятница (кроме праздничных дней)</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66D0F0DA"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proofErr w:type="spellStart"/>
            <w:r w:rsidRPr="006719BD">
              <w:rPr>
                <w:rFonts w:ascii="Times New Roman" w:eastAsia="Times New Roman" w:hAnsi="Times New Roman" w:cs="Times New Roman"/>
                <w:sz w:val="24"/>
                <w:szCs w:val="24"/>
              </w:rPr>
              <w:t>Парфеньево</w:t>
            </w:r>
            <w:proofErr w:type="spellEnd"/>
            <w:r w:rsidRPr="006719BD">
              <w:rPr>
                <w:rFonts w:ascii="Times New Roman" w:eastAsia="Times New Roman" w:hAnsi="Times New Roman" w:cs="Times New Roman"/>
                <w:sz w:val="24"/>
                <w:szCs w:val="24"/>
              </w:rPr>
              <w:t xml:space="preserve"> – </w:t>
            </w:r>
            <w:proofErr w:type="spellStart"/>
            <w:r w:rsidRPr="006719BD">
              <w:rPr>
                <w:rFonts w:ascii="Times New Roman" w:eastAsia="Times New Roman" w:hAnsi="Times New Roman" w:cs="Times New Roman"/>
                <w:sz w:val="24"/>
                <w:szCs w:val="24"/>
              </w:rPr>
              <w:t>Задорино</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78B4C78A"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7-45</w:t>
            </w:r>
          </w:p>
        </w:tc>
        <w:tc>
          <w:tcPr>
            <w:tcW w:w="861" w:type="dxa"/>
            <w:tcBorders>
              <w:top w:val="single" w:sz="4" w:space="0" w:color="auto"/>
              <w:left w:val="single" w:sz="4" w:space="0" w:color="auto"/>
              <w:bottom w:val="single" w:sz="4" w:space="0" w:color="auto"/>
              <w:right w:val="single" w:sz="4" w:space="0" w:color="auto"/>
            </w:tcBorders>
            <w:vAlign w:val="center"/>
            <w:hideMark/>
          </w:tcPr>
          <w:p w14:paraId="4A57EBFF"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8-30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A058103"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М3</w:t>
            </w:r>
          </w:p>
        </w:tc>
      </w:tr>
      <w:tr w:rsidR="0072677C" w:rsidRPr="006719BD" w14:paraId="5D1D086B" w14:textId="77777777" w:rsidTr="00CD313B">
        <w:tc>
          <w:tcPr>
            <w:tcW w:w="10031" w:type="dxa"/>
            <w:vMerge/>
            <w:tcBorders>
              <w:top w:val="single" w:sz="4" w:space="0" w:color="auto"/>
              <w:left w:val="single" w:sz="4" w:space="0" w:color="auto"/>
              <w:bottom w:val="single" w:sz="4" w:space="0" w:color="auto"/>
              <w:right w:val="single" w:sz="4" w:space="0" w:color="auto"/>
            </w:tcBorders>
            <w:vAlign w:val="center"/>
            <w:hideMark/>
          </w:tcPr>
          <w:p w14:paraId="31C8F014"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4AF086F"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hideMark/>
          </w:tcPr>
          <w:p w14:paraId="49E343A5"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13-00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EA6E90F"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13-45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47AF4D" w14:textId="77777777" w:rsidR="0072677C" w:rsidRPr="006719BD" w:rsidRDefault="0072677C" w:rsidP="00CD313B">
            <w:pPr>
              <w:spacing w:after="0" w:line="240" w:lineRule="auto"/>
              <w:rPr>
                <w:rFonts w:ascii="Times New Roman" w:eastAsia="Times New Roman" w:hAnsi="Times New Roman" w:cs="Times New Roman"/>
                <w:sz w:val="24"/>
                <w:szCs w:val="24"/>
              </w:rPr>
            </w:pPr>
          </w:p>
        </w:tc>
      </w:tr>
      <w:tr w:rsidR="0072677C" w:rsidRPr="006719BD" w14:paraId="42524699" w14:textId="77777777" w:rsidTr="00CD313B">
        <w:tc>
          <w:tcPr>
            <w:tcW w:w="10031" w:type="dxa"/>
            <w:vMerge/>
            <w:tcBorders>
              <w:top w:val="single" w:sz="4" w:space="0" w:color="auto"/>
              <w:left w:val="single" w:sz="4" w:space="0" w:color="auto"/>
              <w:bottom w:val="single" w:sz="4" w:space="0" w:color="auto"/>
              <w:right w:val="single" w:sz="4" w:space="0" w:color="auto"/>
            </w:tcBorders>
            <w:vAlign w:val="center"/>
            <w:hideMark/>
          </w:tcPr>
          <w:p w14:paraId="3DD8DCD8"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439D1A7E"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proofErr w:type="spellStart"/>
            <w:r w:rsidRPr="006719BD">
              <w:rPr>
                <w:rFonts w:ascii="Times New Roman" w:eastAsia="Times New Roman" w:hAnsi="Times New Roman" w:cs="Times New Roman"/>
                <w:sz w:val="24"/>
                <w:szCs w:val="24"/>
              </w:rPr>
              <w:t>Задорино</w:t>
            </w:r>
            <w:proofErr w:type="spellEnd"/>
            <w:r w:rsidRPr="006719BD">
              <w:rPr>
                <w:rFonts w:ascii="Times New Roman" w:eastAsia="Times New Roman" w:hAnsi="Times New Roman" w:cs="Times New Roman"/>
                <w:sz w:val="24"/>
                <w:szCs w:val="24"/>
              </w:rPr>
              <w:t xml:space="preserve"> - </w:t>
            </w:r>
            <w:proofErr w:type="spellStart"/>
            <w:r w:rsidRPr="006719BD">
              <w:rPr>
                <w:rFonts w:ascii="Times New Roman" w:eastAsia="Times New Roman" w:hAnsi="Times New Roman" w:cs="Times New Roman"/>
                <w:sz w:val="24"/>
                <w:szCs w:val="24"/>
              </w:rPr>
              <w:t>Парфеньево</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7D0E2D4F"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8-35</w:t>
            </w:r>
          </w:p>
        </w:tc>
        <w:tc>
          <w:tcPr>
            <w:tcW w:w="861" w:type="dxa"/>
            <w:tcBorders>
              <w:top w:val="single" w:sz="4" w:space="0" w:color="auto"/>
              <w:left w:val="single" w:sz="4" w:space="0" w:color="auto"/>
              <w:bottom w:val="single" w:sz="4" w:space="0" w:color="auto"/>
              <w:right w:val="single" w:sz="4" w:space="0" w:color="auto"/>
            </w:tcBorders>
            <w:vAlign w:val="center"/>
            <w:hideMark/>
          </w:tcPr>
          <w:p w14:paraId="23ED323A"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9-25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DAC9EBB" w14:textId="77777777" w:rsidR="0072677C" w:rsidRPr="006719BD" w:rsidRDefault="0072677C" w:rsidP="00CD313B">
            <w:pPr>
              <w:spacing w:after="0" w:line="240" w:lineRule="auto"/>
              <w:rPr>
                <w:rFonts w:ascii="Times New Roman" w:eastAsia="Times New Roman" w:hAnsi="Times New Roman" w:cs="Times New Roman"/>
                <w:sz w:val="24"/>
                <w:szCs w:val="24"/>
              </w:rPr>
            </w:pPr>
          </w:p>
        </w:tc>
      </w:tr>
      <w:tr w:rsidR="0072677C" w:rsidRPr="006719BD" w14:paraId="504EFA48" w14:textId="77777777" w:rsidTr="00CD313B">
        <w:trPr>
          <w:trHeight w:val="285"/>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96B2D2D"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FB11022"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hideMark/>
          </w:tcPr>
          <w:p w14:paraId="56C4BAB2"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13-50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543B3068"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14-40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BCD547" w14:textId="77777777" w:rsidR="0072677C" w:rsidRPr="006719BD" w:rsidRDefault="0072677C" w:rsidP="00CD313B">
            <w:pPr>
              <w:spacing w:after="0" w:line="240" w:lineRule="auto"/>
              <w:rPr>
                <w:rFonts w:ascii="Times New Roman" w:eastAsia="Times New Roman" w:hAnsi="Times New Roman" w:cs="Times New Roman"/>
                <w:sz w:val="24"/>
                <w:szCs w:val="24"/>
              </w:rPr>
            </w:pPr>
          </w:p>
        </w:tc>
      </w:tr>
      <w:tr w:rsidR="0072677C" w:rsidRPr="006719BD" w14:paraId="567B95B9" w14:textId="77777777" w:rsidTr="00CD313B">
        <w:trPr>
          <w:trHeight w:val="190"/>
        </w:trPr>
        <w:tc>
          <w:tcPr>
            <w:tcW w:w="10031" w:type="dxa"/>
            <w:gridSpan w:val="5"/>
            <w:tcBorders>
              <w:top w:val="single" w:sz="4" w:space="0" w:color="auto"/>
              <w:left w:val="single" w:sz="4" w:space="0" w:color="auto"/>
              <w:bottom w:val="single" w:sz="4" w:space="0" w:color="auto"/>
              <w:right w:val="single" w:sz="4" w:space="0" w:color="auto"/>
            </w:tcBorders>
            <w:vAlign w:val="center"/>
          </w:tcPr>
          <w:p w14:paraId="00E46ECE"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p>
        </w:tc>
      </w:tr>
    </w:tbl>
    <w:p w14:paraId="5E2BBF96"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p w14:paraId="4F61B994"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r w:rsidRPr="006719BD">
        <w:rPr>
          <w:rFonts w:ascii="Times New Roman" w:eastAsia="Times New Roman" w:hAnsi="Times New Roman" w:cs="Times New Roman"/>
          <w:b/>
          <w:bCs/>
          <w:sz w:val="24"/>
          <w:szCs w:val="24"/>
        </w:rPr>
        <w:t>2. Муниципальный маршрут №</w:t>
      </w:r>
      <w:r w:rsidRPr="006719BD">
        <w:rPr>
          <w:rFonts w:ascii="Times New Roman" w:eastAsia="Times New Roman" w:hAnsi="Times New Roman" w:cs="Times New Roman"/>
          <w:bCs/>
          <w:sz w:val="24"/>
          <w:szCs w:val="24"/>
        </w:rPr>
        <w:t xml:space="preserve"> </w:t>
      </w:r>
      <w:r w:rsidRPr="006719BD">
        <w:rPr>
          <w:rFonts w:ascii="Times New Roman" w:eastAsia="Times New Roman" w:hAnsi="Times New Roman" w:cs="Times New Roman"/>
          <w:b/>
          <w:bCs/>
          <w:sz w:val="24"/>
          <w:szCs w:val="24"/>
        </w:rPr>
        <w:t>103 «</w:t>
      </w:r>
      <w:proofErr w:type="spellStart"/>
      <w:r w:rsidRPr="006719BD">
        <w:rPr>
          <w:rFonts w:ascii="Times New Roman" w:eastAsia="Times New Roman" w:hAnsi="Times New Roman" w:cs="Times New Roman"/>
          <w:b/>
          <w:bCs/>
          <w:sz w:val="24"/>
          <w:szCs w:val="24"/>
        </w:rPr>
        <w:t>Парфеньево</w:t>
      </w:r>
      <w:proofErr w:type="spellEnd"/>
      <w:r w:rsidRPr="006719BD">
        <w:rPr>
          <w:rFonts w:ascii="Times New Roman" w:eastAsia="Times New Roman" w:hAnsi="Times New Roman" w:cs="Times New Roman"/>
          <w:b/>
          <w:bCs/>
          <w:sz w:val="24"/>
          <w:szCs w:val="24"/>
        </w:rPr>
        <w:t xml:space="preserve"> - Савино»</w:t>
      </w:r>
    </w:p>
    <w:p w14:paraId="731945AB"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480"/>
      </w:tblGrid>
      <w:tr w:rsidR="0072677C" w:rsidRPr="006719BD" w14:paraId="13DA4B09"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2B92A855"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Промежуточные остановочные пункты </w:t>
            </w:r>
          </w:p>
        </w:tc>
        <w:tc>
          <w:tcPr>
            <w:tcW w:w="6480" w:type="dxa"/>
            <w:tcBorders>
              <w:top w:val="single" w:sz="4" w:space="0" w:color="auto"/>
              <w:left w:val="single" w:sz="4" w:space="0" w:color="auto"/>
              <w:bottom w:val="single" w:sz="4" w:space="0" w:color="auto"/>
              <w:right w:val="single" w:sz="4" w:space="0" w:color="auto"/>
            </w:tcBorders>
            <w:hideMark/>
          </w:tcPr>
          <w:p w14:paraId="34509E6B"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д. Павлово, д. </w:t>
            </w:r>
            <w:proofErr w:type="spellStart"/>
            <w:r w:rsidRPr="006719BD">
              <w:rPr>
                <w:rFonts w:ascii="Times New Roman" w:eastAsia="Times New Roman" w:hAnsi="Times New Roman" w:cs="Times New Roman"/>
                <w:sz w:val="24"/>
                <w:szCs w:val="24"/>
              </w:rPr>
              <w:t>Коробовское</w:t>
            </w:r>
            <w:proofErr w:type="spellEnd"/>
            <w:r w:rsidRPr="006719BD">
              <w:rPr>
                <w:rFonts w:ascii="Times New Roman" w:eastAsia="Times New Roman" w:hAnsi="Times New Roman" w:cs="Times New Roman"/>
                <w:sz w:val="24"/>
                <w:szCs w:val="24"/>
              </w:rPr>
              <w:t xml:space="preserve">, д. Паново, </w:t>
            </w:r>
            <w:proofErr w:type="spellStart"/>
            <w:r w:rsidRPr="006719BD">
              <w:rPr>
                <w:rFonts w:ascii="Times New Roman" w:eastAsia="Times New Roman" w:hAnsi="Times New Roman" w:cs="Times New Roman"/>
                <w:sz w:val="24"/>
                <w:szCs w:val="24"/>
              </w:rPr>
              <w:t>с.Николо</w:t>
            </w:r>
            <w:proofErr w:type="spellEnd"/>
            <w:r w:rsidRPr="006719BD">
              <w:rPr>
                <w:rFonts w:ascii="Times New Roman" w:eastAsia="Times New Roman" w:hAnsi="Times New Roman" w:cs="Times New Roman"/>
                <w:sz w:val="24"/>
                <w:szCs w:val="24"/>
              </w:rPr>
              <w:t xml:space="preserve">-Ширь, </w:t>
            </w:r>
            <w:proofErr w:type="spellStart"/>
            <w:r w:rsidRPr="006719BD">
              <w:rPr>
                <w:rFonts w:ascii="Times New Roman" w:eastAsia="Times New Roman" w:hAnsi="Times New Roman" w:cs="Times New Roman"/>
                <w:sz w:val="24"/>
                <w:szCs w:val="24"/>
              </w:rPr>
              <w:t>д.Афонино</w:t>
            </w:r>
            <w:proofErr w:type="spellEnd"/>
            <w:r w:rsidRPr="006719BD">
              <w:rPr>
                <w:rFonts w:ascii="Times New Roman" w:eastAsia="Times New Roman" w:hAnsi="Times New Roman" w:cs="Times New Roman"/>
                <w:sz w:val="24"/>
                <w:szCs w:val="24"/>
              </w:rPr>
              <w:t xml:space="preserve">, с. Матвеево, д. Городище, пос. Вохтома, д. </w:t>
            </w:r>
            <w:proofErr w:type="spellStart"/>
            <w:r w:rsidRPr="006719BD">
              <w:rPr>
                <w:rFonts w:ascii="Times New Roman" w:eastAsia="Times New Roman" w:hAnsi="Times New Roman" w:cs="Times New Roman"/>
                <w:sz w:val="24"/>
                <w:szCs w:val="24"/>
              </w:rPr>
              <w:t>Кунаково</w:t>
            </w:r>
            <w:proofErr w:type="spellEnd"/>
          </w:p>
        </w:tc>
      </w:tr>
      <w:tr w:rsidR="0072677C" w:rsidRPr="006719BD" w14:paraId="2D4946E2" w14:textId="77777777" w:rsidTr="00CD313B">
        <w:tc>
          <w:tcPr>
            <w:tcW w:w="3348" w:type="dxa"/>
            <w:tcBorders>
              <w:top w:val="single" w:sz="4" w:space="0" w:color="auto"/>
              <w:left w:val="single" w:sz="4" w:space="0" w:color="auto"/>
              <w:bottom w:val="single" w:sz="4" w:space="0" w:color="auto"/>
              <w:right w:val="single" w:sz="4" w:space="0" w:color="auto"/>
            </w:tcBorders>
          </w:tcPr>
          <w:p w14:paraId="387D5BC8"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Протяженность маршрута </w:t>
            </w:r>
          </w:p>
          <w:p w14:paraId="3C36D462"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14:paraId="1E7E8D71"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в прямом направлении   – 34,9 км</w:t>
            </w:r>
          </w:p>
          <w:p w14:paraId="7804F9B8"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в обратном направлении – 40,7 км</w:t>
            </w:r>
          </w:p>
          <w:p w14:paraId="71ED0798"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средняя протяженность маршрута – 37,8 км</w:t>
            </w:r>
          </w:p>
        </w:tc>
      </w:tr>
      <w:tr w:rsidR="0072677C" w:rsidRPr="006719BD" w14:paraId="7262625F"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6F311EE5"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Необходимое количество транспортных средств для обеспечения расписания движения</w:t>
            </w:r>
          </w:p>
        </w:tc>
        <w:tc>
          <w:tcPr>
            <w:tcW w:w="6480" w:type="dxa"/>
            <w:tcBorders>
              <w:top w:val="single" w:sz="4" w:space="0" w:color="auto"/>
              <w:left w:val="single" w:sz="4" w:space="0" w:color="auto"/>
              <w:bottom w:val="single" w:sz="4" w:space="0" w:color="auto"/>
              <w:right w:val="single" w:sz="4" w:space="0" w:color="auto"/>
            </w:tcBorders>
            <w:hideMark/>
          </w:tcPr>
          <w:p w14:paraId="4A7B2C61"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w:t>
            </w:r>
          </w:p>
        </w:tc>
      </w:tr>
      <w:tr w:rsidR="0072677C" w:rsidRPr="006719BD" w14:paraId="4B003FA7" w14:textId="77777777" w:rsidTr="00CD313B">
        <w:trPr>
          <w:trHeight w:val="319"/>
        </w:trPr>
        <w:tc>
          <w:tcPr>
            <w:tcW w:w="3348" w:type="dxa"/>
            <w:tcBorders>
              <w:top w:val="single" w:sz="4" w:space="0" w:color="auto"/>
              <w:left w:val="single" w:sz="4" w:space="0" w:color="auto"/>
              <w:bottom w:val="single" w:sz="4" w:space="0" w:color="auto"/>
              <w:right w:val="single" w:sz="4" w:space="0" w:color="auto"/>
            </w:tcBorders>
            <w:hideMark/>
          </w:tcPr>
          <w:p w14:paraId="4364CE3F"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Дни работы маршрута по расписанию</w:t>
            </w:r>
          </w:p>
        </w:tc>
        <w:tc>
          <w:tcPr>
            <w:tcW w:w="6480" w:type="dxa"/>
            <w:tcBorders>
              <w:top w:val="single" w:sz="4" w:space="0" w:color="auto"/>
              <w:left w:val="single" w:sz="4" w:space="0" w:color="auto"/>
              <w:bottom w:val="single" w:sz="4" w:space="0" w:color="auto"/>
              <w:right w:val="single" w:sz="4" w:space="0" w:color="auto"/>
            </w:tcBorders>
          </w:tcPr>
          <w:p w14:paraId="0D492AEB" w14:textId="26847655"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Понедельник, пятница (кроме праздничных дней)- с 01.07.</w:t>
            </w:r>
            <w:r w:rsidR="00744593">
              <w:rPr>
                <w:rFonts w:ascii="Times New Roman" w:eastAsia="Times New Roman" w:hAnsi="Times New Roman" w:cs="Times New Roman"/>
                <w:sz w:val="24"/>
                <w:szCs w:val="24"/>
              </w:rPr>
              <w:t>2025</w:t>
            </w:r>
            <w:r w:rsidRPr="006719BD">
              <w:rPr>
                <w:rFonts w:ascii="Times New Roman" w:eastAsia="Times New Roman" w:hAnsi="Times New Roman" w:cs="Times New Roman"/>
                <w:sz w:val="24"/>
                <w:szCs w:val="24"/>
              </w:rPr>
              <w:t xml:space="preserve"> по 31.12.</w:t>
            </w:r>
            <w:r w:rsidR="00744593">
              <w:rPr>
                <w:rFonts w:ascii="Times New Roman" w:eastAsia="Times New Roman" w:hAnsi="Times New Roman" w:cs="Times New Roman"/>
                <w:sz w:val="24"/>
                <w:szCs w:val="24"/>
              </w:rPr>
              <w:t>2025</w:t>
            </w:r>
          </w:p>
        </w:tc>
      </w:tr>
      <w:tr w:rsidR="0072677C" w:rsidRPr="006719BD" w14:paraId="54A95DE8" w14:textId="77777777" w:rsidTr="00CD313B">
        <w:tc>
          <w:tcPr>
            <w:tcW w:w="3348" w:type="dxa"/>
            <w:tcBorders>
              <w:top w:val="single" w:sz="4" w:space="0" w:color="auto"/>
              <w:left w:val="single" w:sz="4" w:space="0" w:color="auto"/>
              <w:bottom w:val="single" w:sz="4" w:space="0" w:color="auto"/>
              <w:right w:val="single" w:sz="4" w:space="0" w:color="auto"/>
            </w:tcBorders>
          </w:tcPr>
          <w:p w14:paraId="6396D20B"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Требования к транспортным средствам </w:t>
            </w:r>
          </w:p>
          <w:p w14:paraId="2C04CAD0"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p>
          <w:p w14:paraId="4EE546BB"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p>
          <w:p w14:paraId="4CD7647A"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14:paraId="7E366F6A" w14:textId="4E477D05"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Категория – М</w:t>
            </w:r>
            <w:r w:rsidR="00744593">
              <w:rPr>
                <w:rFonts w:ascii="Times New Roman" w:eastAsia="Times New Roman" w:hAnsi="Times New Roman" w:cs="Times New Roman"/>
                <w:sz w:val="24"/>
                <w:szCs w:val="24"/>
              </w:rPr>
              <w:t>3</w:t>
            </w:r>
            <w:r w:rsidRPr="006719BD">
              <w:rPr>
                <w:rFonts w:ascii="Times New Roman" w:eastAsia="Times New Roman" w:hAnsi="Times New Roman" w:cs="Times New Roman"/>
                <w:sz w:val="24"/>
                <w:szCs w:val="24"/>
              </w:rPr>
              <w:t xml:space="preserve"> (транспортные средства, используемые для перевозки пассажиров, имеющие, помимо места водителя, более восьми мест для сидения, технически допустимая максимальная масса которых не превышает 5 т); </w:t>
            </w:r>
          </w:p>
          <w:p w14:paraId="095D2036"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Вместимость </w:t>
            </w:r>
            <w:proofErr w:type="gramStart"/>
            <w:r w:rsidRPr="006719BD">
              <w:rPr>
                <w:rFonts w:ascii="Times New Roman" w:eastAsia="Times New Roman" w:hAnsi="Times New Roman" w:cs="Times New Roman"/>
                <w:sz w:val="24"/>
                <w:szCs w:val="24"/>
              </w:rPr>
              <w:t>-  свыше</w:t>
            </w:r>
            <w:proofErr w:type="gramEnd"/>
            <w:r w:rsidRPr="006719BD">
              <w:rPr>
                <w:rFonts w:ascii="Times New Roman" w:eastAsia="Times New Roman" w:hAnsi="Times New Roman" w:cs="Times New Roman"/>
                <w:sz w:val="24"/>
                <w:szCs w:val="24"/>
              </w:rPr>
              <w:t xml:space="preserve"> 8 человек</w:t>
            </w:r>
          </w:p>
        </w:tc>
      </w:tr>
    </w:tbl>
    <w:p w14:paraId="00846028"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p w14:paraId="71698DF5"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r w:rsidRPr="006719BD">
        <w:rPr>
          <w:rFonts w:ascii="Times New Roman" w:eastAsia="Times New Roman" w:hAnsi="Times New Roman" w:cs="Times New Roman"/>
          <w:b/>
          <w:bCs/>
          <w:sz w:val="24"/>
          <w:szCs w:val="24"/>
        </w:rPr>
        <w:t>Расписание движения автобуса по маршруту № 103 «</w:t>
      </w:r>
      <w:proofErr w:type="spellStart"/>
      <w:r w:rsidRPr="006719BD">
        <w:rPr>
          <w:rFonts w:ascii="Times New Roman" w:eastAsia="Times New Roman" w:hAnsi="Times New Roman" w:cs="Times New Roman"/>
          <w:b/>
          <w:bCs/>
          <w:sz w:val="24"/>
          <w:szCs w:val="24"/>
        </w:rPr>
        <w:t>Парфеньево</w:t>
      </w:r>
      <w:proofErr w:type="spellEnd"/>
      <w:r w:rsidRPr="006719BD">
        <w:rPr>
          <w:rFonts w:ascii="Times New Roman" w:eastAsia="Times New Roman" w:hAnsi="Times New Roman" w:cs="Times New Roman"/>
          <w:b/>
          <w:bCs/>
          <w:sz w:val="24"/>
          <w:szCs w:val="24"/>
        </w:rPr>
        <w:t xml:space="preserve"> - Савино»</w:t>
      </w:r>
    </w:p>
    <w:p w14:paraId="7977EF61"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Cs/>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7"/>
        <w:gridCol w:w="3687"/>
        <w:gridCol w:w="840"/>
        <w:gridCol w:w="861"/>
        <w:gridCol w:w="1560"/>
      </w:tblGrid>
      <w:tr w:rsidR="0072677C" w:rsidRPr="006719BD" w14:paraId="049CA94C" w14:textId="77777777" w:rsidTr="00CD313B">
        <w:tc>
          <w:tcPr>
            <w:tcW w:w="3085" w:type="dxa"/>
            <w:tcBorders>
              <w:top w:val="single" w:sz="4" w:space="0" w:color="auto"/>
              <w:left w:val="single" w:sz="4" w:space="0" w:color="auto"/>
              <w:bottom w:val="single" w:sz="4" w:space="0" w:color="auto"/>
              <w:right w:val="single" w:sz="4" w:space="0" w:color="auto"/>
            </w:tcBorders>
            <w:vAlign w:val="center"/>
            <w:hideMark/>
          </w:tcPr>
          <w:p w14:paraId="09275FE4"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lastRenderedPageBreak/>
              <w:t>Дни недели</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9666D9"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Направление движения</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F47571"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Отправление, ч-м</w:t>
            </w:r>
          </w:p>
        </w:tc>
        <w:tc>
          <w:tcPr>
            <w:tcW w:w="861" w:type="dxa"/>
            <w:tcBorders>
              <w:top w:val="single" w:sz="4" w:space="0" w:color="auto"/>
              <w:left w:val="single" w:sz="4" w:space="0" w:color="auto"/>
              <w:bottom w:val="single" w:sz="4" w:space="0" w:color="auto"/>
              <w:right w:val="single" w:sz="4" w:space="0" w:color="auto"/>
            </w:tcBorders>
            <w:vAlign w:val="center"/>
            <w:hideMark/>
          </w:tcPr>
          <w:p w14:paraId="474A2506"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Прибытие,</w:t>
            </w:r>
          </w:p>
          <w:p w14:paraId="027B4122"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ч-м</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7E62AF"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Категория транспортного средства</w:t>
            </w:r>
          </w:p>
        </w:tc>
      </w:tr>
      <w:tr w:rsidR="0072677C" w:rsidRPr="006719BD" w14:paraId="5D450B61" w14:textId="77777777" w:rsidTr="00CD313B">
        <w:tc>
          <w:tcPr>
            <w:tcW w:w="3085" w:type="dxa"/>
            <w:vMerge w:val="restart"/>
            <w:tcBorders>
              <w:top w:val="single" w:sz="4" w:space="0" w:color="auto"/>
              <w:left w:val="single" w:sz="4" w:space="0" w:color="auto"/>
              <w:bottom w:val="single" w:sz="4" w:space="0" w:color="auto"/>
              <w:right w:val="single" w:sz="4" w:space="0" w:color="auto"/>
            </w:tcBorders>
            <w:vAlign w:val="center"/>
            <w:hideMark/>
          </w:tcPr>
          <w:p w14:paraId="09178B4D" w14:textId="4534953D"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Понедельник, пятница с 1 июля по 31 декабря 202</w:t>
            </w:r>
            <w:r w:rsidR="00744593">
              <w:rPr>
                <w:rFonts w:ascii="Times New Roman" w:eastAsia="Times New Roman" w:hAnsi="Times New Roman" w:cs="Times New Roman"/>
                <w:sz w:val="24"/>
                <w:szCs w:val="24"/>
              </w:rPr>
              <w:t>5</w:t>
            </w:r>
            <w:r w:rsidRPr="006719BD">
              <w:rPr>
                <w:rFonts w:ascii="Times New Roman" w:eastAsia="Times New Roman" w:hAnsi="Times New Roman" w:cs="Times New Roman"/>
                <w:sz w:val="24"/>
                <w:szCs w:val="24"/>
              </w:rPr>
              <w:t xml:space="preserve"> года</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6747AF69"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proofErr w:type="spellStart"/>
            <w:r w:rsidRPr="006719BD">
              <w:rPr>
                <w:rFonts w:ascii="Times New Roman" w:eastAsia="Times New Roman" w:hAnsi="Times New Roman" w:cs="Times New Roman"/>
                <w:sz w:val="24"/>
                <w:szCs w:val="24"/>
              </w:rPr>
              <w:t>Парфеньево</w:t>
            </w:r>
            <w:proofErr w:type="spellEnd"/>
            <w:r w:rsidRPr="006719BD">
              <w:rPr>
                <w:rFonts w:ascii="Times New Roman" w:eastAsia="Times New Roman" w:hAnsi="Times New Roman" w:cs="Times New Roman"/>
                <w:sz w:val="24"/>
                <w:szCs w:val="24"/>
              </w:rPr>
              <w:t xml:space="preserve"> – Савино</w:t>
            </w:r>
          </w:p>
        </w:tc>
        <w:tc>
          <w:tcPr>
            <w:tcW w:w="840" w:type="dxa"/>
            <w:tcBorders>
              <w:top w:val="single" w:sz="4" w:space="0" w:color="auto"/>
              <w:left w:val="single" w:sz="4" w:space="0" w:color="auto"/>
              <w:bottom w:val="single" w:sz="4" w:space="0" w:color="auto"/>
              <w:right w:val="single" w:sz="4" w:space="0" w:color="auto"/>
            </w:tcBorders>
            <w:vAlign w:val="center"/>
            <w:hideMark/>
          </w:tcPr>
          <w:p w14:paraId="44212FF4"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6-45</w:t>
            </w:r>
          </w:p>
        </w:tc>
        <w:tc>
          <w:tcPr>
            <w:tcW w:w="861" w:type="dxa"/>
            <w:tcBorders>
              <w:top w:val="single" w:sz="4" w:space="0" w:color="auto"/>
              <w:left w:val="single" w:sz="4" w:space="0" w:color="auto"/>
              <w:bottom w:val="single" w:sz="4" w:space="0" w:color="auto"/>
              <w:right w:val="single" w:sz="4" w:space="0" w:color="auto"/>
            </w:tcBorders>
            <w:vAlign w:val="center"/>
            <w:hideMark/>
          </w:tcPr>
          <w:p w14:paraId="48397131"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7-45</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EB83E90" w14:textId="466D0769"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М</w:t>
            </w:r>
            <w:r w:rsidR="00744593">
              <w:rPr>
                <w:rFonts w:ascii="Times New Roman" w:eastAsia="Times New Roman" w:hAnsi="Times New Roman" w:cs="Times New Roman"/>
                <w:sz w:val="24"/>
                <w:szCs w:val="24"/>
              </w:rPr>
              <w:t>3</w:t>
            </w:r>
          </w:p>
        </w:tc>
      </w:tr>
      <w:tr w:rsidR="0072677C" w:rsidRPr="006719BD" w14:paraId="21DF13B8" w14:textId="77777777" w:rsidTr="00CD313B">
        <w:tc>
          <w:tcPr>
            <w:tcW w:w="3085" w:type="dxa"/>
            <w:vMerge/>
            <w:tcBorders>
              <w:top w:val="single" w:sz="4" w:space="0" w:color="auto"/>
              <w:left w:val="single" w:sz="4" w:space="0" w:color="auto"/>
              <w:bottom w:val="single" w:sz="4" w:space="0" w:color="auto"/>
              <w:right w:val="single" w:sz="4" w:space="0" w:color="auto"/>
            </w:tcBorders>
            <w:vAlign w:val="center"/>
            <w:hideMark/>
          </w:tcPr>
          <w:p w14:paraId="3CD265C0"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E964499"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840" w:type="dxa"/>
            <w:tcBorders>
              <w:top w:val="single" w:sz="4" w:space="0" w:color="auto"/>
              <w:left w:val="single" w:sz="4" w:space="0" w:color="auto"/>
              <w:bottom w:val="single" w:sz="4" w:space="0" w:color="auto"/>
              <w:right w:val="single" w:sz="4" w:space="0" w:color="auto"/>
            </w:tcBorders>
            <w:hideMark/>
          </w:tcPr>
          <w:p w14:paraId="15D29739"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14-20</w:t>
            </w:r>
          </w:p>
        </w:tc>
        <w:tc>
          <w:tcPr>
            <w:tcW w:w="861" w:type="dxa"/>
            <w:tcBorders>
              <w:top w:val="single" w:sz="4" w:space="0" w:color="auto"/>
              <w:left w:val="single" w:sz="4" w:space="0" w:color="auto"/>
              <w:bottom w:val="single" w:sz="4" w:space="0" w:color="auto"/>
              <w:right w:val="single" w:sz="4" w:space="0" w:color="auto"/>
            </w:tcBorders>
            <w:hideMark/>
          </w:tcPr>
          <w:p w14:paraId="4B002013"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15-20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DB65D9" w14:textId="77777777" w:rsidR="0072677C" w:rsidRPr="006719BD" w:rsidRDefault="0072677C" w:rsidP="00CD313B">
            <w:pPr>
              <w:spacing w:after="0" w:line="240" w:lineRule="auto"/>
              <w:rPr>
                <w:rFonts w:ascii="Times New Roman" w:eastAsia="Times New Roman" w:hAnsi="Times New Roman" w:cs="Times New Roman"/>
                <w:sz w:val="24"/>
                <w:szCs w:val="24"/>
              </w:rPr>
            </w:pPr>
          </w:p>
        </w:tc>
      </w:tr>
      <w:tr w:rsidR="0072677C" w:rsidRPr="006719BD" w14:paraId="3EA38C09" w14:textId="77777777" w:rsidTr="00CD313B">
        <w:tc>
          <w:tcPr>
            <w:tcW w:w="3085" w:type="dxa"/>
            <w:vMerge/>
            <w:tcBorders>
              <w:top w:val="single" w:sz="4" w:space="0" w:color="auto"/>
              <w:left w:val="single" w:sz="4" w:space="0" w:color="auto"/>
              <w:bottom w:val="single" w:sz="4" w:space="0" w:color="auto"/>
              <w:right w:val="single" w:sz="4" w:space="0" w:color="auto"/>
            </w:tcBorders>
            <w:vAlign w:val="center"/>
            <w:hideMark/>
          </w:tcPr>
          <w:p w14:paraId="0604442D"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6CB82D04"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Савино - </w:t>
            </w:r>
            <w:proofErr w:type="spellStart"/>
            <w:r w:rsidRPr="006719BD">
              <w:rPr>
                <w:rFonts w:ascii="Times New Roman" w:eastAsia="Times New Roman" w:hAnsi="Times New Roman" w:cs="Times New Roman"/>
                <w:sz w:val="24"/>
                <w:szCs w:val="24"/>
              </w:rPr>
              <w:t>Парфеньево</w:t>
            </w:r>
            <w:proofErr w:type="spellEnd"/>
          </w:p>
        </w:tc>
        <w:tc>
          <w:tcPr>
            <w:tcW w:w="840" w:type="dxa"/>
            <w:tcBorders>
              <w:top w:val="single" w:sz="4" w:space="0" w:color="auto"/>
              <w:left w:val="single" w:sz="4" w:space="0" w:color="auto"/>
              <w:bottom w:val="single" w:sz="4" w:space="0" w:color="auto"/>
              <w:right w:val="single" w:sz="4" w:space="0" w:color="auto"/>
            </w:tcBorders>
            <w:hideMark/>
          </w:tcPr>
          <w:p w14:paraId="70A3D4E8"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7-50</w:t>
            </w:r>
          </w:p>
        </w:tc>
        <w:tc>
          <w:tcPr>
            <w:tcW w:w="861" w:type="dxa"/>
            <w:tcBorders>
              <w:top w:val="single" w:sz="4" w:space="0" w:color="auto"/>
              <w:left w:val="single" w:sz="4" w:space="0" w:color="auto"/>
              <w:bottom w:val="single" w:sz="4" w:space="0" w:color="auto"/>
              <w:right w:val="single" w:sz="4" w:space="0" w:color="auto"/>
            </w:tcBorders>
            <w:hideMark/>
          </w:tcPr>
          <w:p w14:paraId="582BBC32"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8-50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DFA401" w14:textId="77777777" w:rsidR="0072677C" w:rsidRPr="006719BD" w:rsidRDefault="0072677C" w:rsidP="00CD313B">
            <w:pPr>
              <w:spacing w:after="0" w:line="240" w:lineRule="auto"/>
              <w:rPr>
                <w:rFonts w:ascii="Times New Roman" w:eastAsia="Times New Roman" w:hAnsi="Times New Roman" w:cs="Times New Roman"/>
                <w:sz w:val="24"/>
                <w:szCs w:val="24"/>
              </w:rPr>
            </w:pPr>
          </w:p>
        </w:tc>
      </w:tr>
      <w:tr w:rsidR="0072677C" w:rsidRPr="006719BD" w14:paraId="27AB5A61" w14:textId="77777777" w:rsidTr="00CD313B">
        <w:trPr>
          <w:trHeight w:val="285"/>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23400EA9"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B7F379E"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840" w:type="dxa"/>
            <w:tcBorders>
              <w:top w:val="single" w:sz="4" w:space="0" w:color="auto"/>
              <w:left w:val="single" w:sz="4" w:space="0" w:color="auto"/>
              <w:bottom w:val="single" w:sz="4" w:space="0" w:color="auto"/>
              <w:right w:val="single" w:sz="4" w:space="0" w:color="auto"/>
            </w:tcBorders>
            <w:hideMark/>
          </w:tcPr>
          <w:p w14:paraId="0A859A85"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15-30</w:t>
            </w:r>
          </w:p>
        </w:tc>
        <w:tc>
          <w:tcPr>
            <w:tcW w:w="861" w:type="dxa"/>
            <w:tcBorders>
              <w:top w:val="single" w:sz="4" w:space="0" w:color="auto"/>
              <w:left w:val="single" w:sz="4" w:space="0" w:color="auto"/>
              <w:bottom w:val="single" w:sz="4" w:space="0" w:color="auto"/>
              <w:right w:val="single" w:sz="4" w:space="0" w:color="auto"/>
            </w:tcBorders>
            <w:hideMark/>
          </w:tcPr>
          <w:p w14:paraId="42858601"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16-30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72BC37" w14:textId="77777777" w:rsidR="0072677C" w:rsidRPr="006719BD" w:rsidRDefault="0072677C" w:rsidP="00CD313B">
            <w:pPr>
              <w:spacing w:after="0" w:line="240" w:lineRule="auto"/>
              <w:rPr>
                <w:rFonts w:ascii="Times New Roman" w:eastAsia="Times New Roman" w:hAnsi="Times New Roman" w:cs="Times New Roman"/>
                <w:sz w:val="24"/>
                <w:szCs w:val="24"/>
              </w:rPr>
            </w:pPr>
          </w:p>
        </w:tc>
      </w:tr>
    </w:tbl>
    <w:p w14:paraId="73B71141"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p w14:paraId="511DD888"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r w:rsidRPr="006719BD">
        <w:rPr>
          <w:rFonts w:ascii="Times New Roman" w:eastAsia="Times New Roman" w:hAnsi="Times New Roman" w:cs="Times New Roman"/>
          <w:b/>
          <w:bCs/>
          <w:sz w:val="24"/>
          <w:szCs w:val="24"/>
        </w:rPr>
        <w:t>3. Муниципальный маршрут № 104 «</w:t>
      </w:r>
      <w:proofErr w:type="spellStart"/>
      <w:r w:rsidRPr="006719BD">
        <w:rPr>
          <w:rFonts w:ascii="Times New Roman" w:eastAsia="Times New Roman" w:hAnsi="Times New Roman" w:cs="Times New Roman"/>
          <w:b/>
          <w:bCs/>
          <w:sz w:val="24"/>
          <w:szCs w:val="24"/>
        </w:rPr>
        <w:t>Парфеньево</w:t>
      </w:r>
      <w:proofErr w:type="spellEnd"/>
      <w:r w:rsidRPr="006719BD">
        <w:rPr>
          <w:rFonts w:ascii="Times New Roman" w:eastAsia="Times New Roman" w:hAnsi="Times New Roman" w:cs="Times New Roman"/>
          <w:b/>
          <w:bCs/>
          <w:sz w:val="24"/>
          <w:szCs w:val="24"/>
        </w:rPr>
        <w:t xml:space="preserve"> - </w:t>
      </w:r>
      <w:proofErr w:type="spellStart"/>
      <w:r w:rsidRPr="006719BD">
        <w:rPr>
          <w:rFonts w:ascii="Times New Roman" w:eastAsia="Times New Roman" w:hAnsi="Times New Roman" w:cs="Times New Roman"/>
          <w:b/>
          <w:bCs/>
          <w:sz w:val="24"/>
          <w:szCs w:val="24"/>
        </w:rPr>
        <w:t>Аносово</w:t>
      </w:r>
      <w:proofErr w:type="spellEnd"/>
      <w:r w:rsidRPr="006719BD">
        <w:rPr>
          <w:rFonts w:ascii="Times New Roman" w:eastAsia="Times New Roman" w:hAnsi="Times New Roman" w:cs="Times New Roman"/>
          <w:b/>
          <w:bCs/>
          <w:sz w:val="24"/>
          <w:szCs w:val="24"/>
        </w:rPr>
        <w:t>»</w:t>
      </w:r>
    </w:p>
    <w:p w14:paraId="0108C53B"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480"/>
      </w:tblGrid>
      <w:tr w:rsidR="0072677C" w:rsidRPr="006719BD" w14:paraId="6FDA2FF5"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48832A85"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Промежуточные остановочные пункты </w:t>
            </w:r>
          </w:p>
        </w:tc>
        <w:tc>
          <w:tcPr>
            <w:tcW w:w="6480" w:type="dxa"/>
            <w:tcBorders>
              <w:top w:val="single" w:sz="4" w:space="0" w:color="auto"/>
              <w:left w:val="single" w:sz="4" w:space="0" w:color="auto"/>
              <w:bottom w:val="single" w:sz="4" w:space="0" w:color="auto"/>
              <w:right w:val="single" w:sz="4" w:space="0" w:color="auto"/>
            </w:tcBorders>
            <w:hideMark/>
          </w:tcPr>
          <w:p w14:paraId="6B031219"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д. </w:t>
            </w:r>
            <w:proofErr w:type="spellStart"/>
            <w:r w:rsidRPr="006719BD">
              <w:rPr>
                <w:rFonts w:ascii="Times New Roman" w:eastAsia="Times New Roman" w:hAnsi="Times New Roman" w:cs="Times New Roman"/>
                <w:sz w:val="24"/>
                <w:szCs w:val="24"/>
              </w:rPr>
              <w:t>Нечаево</w:t>
            </w:r>
            <w:proofErr w:type="spellEnd"/>
          </w:p>
        </w:tc>
      </w:tr>
      <w:tr w:rsidR="0072677C" w:rsidRPr="006719BD" w14:paraId="03CA3ADC" w14:textId="77777777" w:rsidTr="00CD313B">
        <w:tc>
          <w:tcPr>
            <w:tcW w:w="3348" w:type="dxa"/>
            <w:tcBorders>
              <w:top w:val="single" w:sz="4" w:space="0" w:color="auto"/>
              <w:left w:val="single" w:sz="4" w:space="0" w:color="auto"/>
              <w:bottom w:val="single" w:sz="4" w:space="0" w:color="auto"/>
              <w:right w:val="single" w:sz="4" w:space="0" w:color="auto"/>
            </w:tcBorders>
          </w:tcPr>
          <w:p w14:paraId="206EB2FB"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Протяженность маршрута </w:t>
            </w:r>
          </w:p>
          <w:p w14:paraId="51D50D17"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14:paraId="75641740"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в прямом направлении   – 11,5 км;</w:t>
            </w:r>
          </w:p>
          <w:p w14:paraId="1BDCE1AC"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в обратном направлении – 11,5 км.</w:t>
            </w:r>
          </w:p>
        </w:tc>
      </w:tr>
      <w:tr w:rsidR="0072677C" w:rsidRPr="006719BD" w14:paraId="6452C8F3"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0040C651"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Необходимое количество транспортных средств для обеспечения расписания движения</w:t>
            </w:r>
          </w:p>
        </w:tc>
        <w:tc>
          <w:tcPr>
            <w:tcW w:w="6480" w:type="dxa"/>
            <w:tcBorders>
              <w:top w:val="single" w:sz="4" w:space="0" w:color="auto"/>
              <w:left w:val="single" w:sz="4" w:space="0" w:color="auto"/>
              <w:bottom w:val="single" w:sz="4" w:space="0" w:color="auto"/>
              <w:right w:val="single" w:sz="4" w:space="0" w:color="auto"/>
            </w:tcBorders>
            <w:hideMark/>
          </w:tcPr>
          <w:p w14:paraId="5004D456"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w:t>
            </w:r>
          </w:p>
        </w:tc>
      </w:tr>
      <w:tr w:rsidR="0072677C" w:rsidRPr="006719BD" w14:paraId="220EB94F"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56F3F51B"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Дни работы маршрута по расписанию</w:t>
            </w:r>
          </w:p>
        </w:tc>
        <w:tc>
          <w:tcPr>
            <w:tcW w:w="6480" w:type="dxa"/>
            <w:tcBorders>
              <w:top w:val="single" w:sz="4" w:space="0" w:color="auto"/>
              <w:left w:val="single" w:sz="4" w:space="0" w:color="auto"/>
              <w:bottom w:val="single" w:sz="4" w:space="0" w:color="auto"/>
              <w:right w:val="single" w:sz="4" w:space="0" w:color="auto"/>
            </w:tcBorders>
            <w:hideMark/>
          </w:tcPr>
          <w:p w14:paraId="680EFD0D"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Пятница (кроме праздничных дней)</w:t>
            </w:r>
          </w:p>
        </w:tc>
      </w:tr>
      <w:tr w:rsidR="0072677C" w:rsidRPr="006719BD" w14:paraId="1ECD89B6"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29E7E085"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Требования к транспортным средствам </w:t>
            </w:r>
          </w:p>
        </w:tc>
        <w:tc>
          <w:tcPr>
            <w:tcW w:w="6480" w:type="dxa"/>
            <w:tcBorders>
              <w:top w:val="single" w:sz="4" w:space="0" w:color="auto"/>
              <w:left w:val="single" w:sz="4" w:space="0" w:color="auto"/>
              <w:bottom w:val="single" w:sz="4" w:space="0" w:color="auto"/>
              <w:right w:val="single" w:sz="4" w:space="0" w:color="auto"/>
            </w:tcBorders>
            <w:hideMark/>
          </w:tcPr>
          <w:p w14:paraId="3F9D1978"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Категория – М2 (транспортные средства, используемые для перевозки пассажиров, имеющие, помимо места водителя, более восьми мест для сидения, технически допустимая максимальная масса которых не превышает 5 т); </w:t>
            </w:r>
          </w:p>
          <w:p w14:paraId="08E6F18E"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Вместимость </w:t>
            </w:r>
            <w:proofErr w:type="gramStart"/>
            <w:r w:rsidRPr="006719BD">
              <w:rPr>
                <w:rFonts w:ascii="Times New Roman" w:eastAsia="Times New Roman" w:hAnsi="Times New Roman" w:cs="Times New Roman"/>
                <w:sz w:val="24"/>
                <w:szCs w:val="24"/>
              </w:rPr>
              <w:t>-  свыше</w:t>
            </w:r>
            <w:proofErr w:type="gramEnd"/>
            <w:r w:rsidRPr="006719BD">
              <w:rPr>
                <w:rFonts w:ascii="Times New Roman" w:eastAsia="Times New Roman" w:hAnsi="Times New Roman" w:cs="Times New Roman"/>
                <w:sz w:val="24"/>
                <w:szCs w:val="24"/>
              </w:rPr>
              <w:t xml:space="preserve"> 8 человек</w:t>
            </w:r>
          </w:p>
        </w:tc>
      </w:tr>
    </w:tbl>
    <w:p w14:paraId="4E28DCA3"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p w14:paraId="10A54B09"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r w:rsidRPr="006719BD">
        <w:rPr>
          <w:rFonts w:ascii="Times New Roman" w:eastAsia="Times New Roman" w:hAnsi="Times New Roman" w:cs="Times New Roman"/>
          <w:b/>
          <w:bCs/>
          <w:sz w:val="24"/>
          <w:szCs w:val="24"/>
        </w:rPr>
        <w:t>Расписание движения автобуса по маршруту № 104 «</w:t>
      </w:r>
      <w:proofErr w:type="spellStart"/>
      <w:r w:rsidRPr="006719BD">
        <w:rPr>
          <w:rFonts w:ascii="Times New Roman" w:eastAsia="Times New Roman" w:hAnsi="Times New Roman" w:cs="Times New Roman"/>
          <w:b/>
          <w:bCs/>
          <w:sz w:val="24"/>
          <w:szCs w:val="24"/>
        </w:rPr>
        <w:t>Парфеньево</w:t>
      </w:r>
      <w:proofErr w:type="spellEnd"/>
      <w:r w:rsidRPr="006719BD">
        <w:rPr>
          <w:rFonts w:ascii="Times New Roman" w:eastAsia="Times New Roman" w:hAnsi="Times New Roman" w:cs="Times New Roman"/>
          <w:b/>
          <w:bCs/>
          <w:sz w:val="24"/>
          <w:szCs w:val="24"/>
        </w:rPr>
        <w:t xml:space="preserve"> - </w:t>
      </w:r>
      <w:proofErr w:type="spellStart"/>
      <w:r w:rsidRPr="006719BD">
        <w:rPr>
          <w:rFonts w:ascii="Times New Roman" w:eastAsia="Times New Roman" w:hAnsi="Times New Roman" w:cs="Times New Roman"/>
          <w:b/>
          <w:bCs/>
          <w:sz w:val="24"/>
          <w:szCs w:val="24"/>
        </w:rPr>
        <w:t>Аносово</w:t>
      </w:r>
      <w:proofErr w:type="spellEnd"/>
      <w:r w:rsidRPr="006719BD">
        <w:rPr>
          <w:rFonts w:ascii="Times New Roman" w:eastAsia="Times New Roman" w:hAnsi="Times New Roman" w:cs="Times New Roman"/>
          <w:b/>
          <w:bCs/>
          <w:sz w:val="24"/>
          <w:szCs w:val="24"/>
        </w:rPr>
        <w:t>»</w:t>
      </w:r>
    </w:p>
    <w:p w14:paraId="303C4860"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7"/>
        <w:gridCol w:w="3687"/>
        <w:gridCol w:w="840"/>
        <w:gridCol w:w="861"/>
        <w:gridCol w:w="1560"/>
      </w:tblGrid>
      <w:tr w:rsidR="0072677C" w:rsidRPr="006719BD" w14:paraId="2F00EF89" w14:textId="77777777" w:rsidTr="00CD313B">
        <w:tc>
          <w:tcPr>
            <w:tcW w:w="3085" w:type="dxa"/>
            <w:tcBorders>
              <w:top w:val="single" w:sz="4" w:space="0" w:color="auto"/>
              <w:left w:val="single" w:sz="4" w:space="0" w:color="auto"/>
              <w:bottom w:val="single" w:sz="4" w:space="0" w:color="auto"/>
              <w:right w:val="single" w:sz="4" w:space="0" w:color="auto"/>
            </w:tcBorders>
            <w:vAlign w:val="center"/>
            <w:hideMark/>
          </w:tcPr>
          <w:p w14:paraId="13B155E2"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Дни недели</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386BC3"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Направление движения</w:t>
            </w:r>
          </w:p>
        </w:tc>
        <w:tc>
          <w:tcPr>
            <w:tcW w:w="840" w:type="dxa"/>
            <w:tcBorders>
              <w:top w:val="single" w:sz="4" w:space="0" w:color="auto"/>
              <w:left w:val="single" w:sz="4" w:space="0" w:color="auto"/>
              <w:bottom w:val="single" w:sz="4" w:space="0" w:color="auto"/>
              <w:right w:val="single" w:sz="4" w:space="0" w:color="auto"/>
            </w:tcBorders>
            <w:vAlign w:val="center"/>
            <w:hideMark/>
          </w:tcPr>
          <w:p w14:paraId="308AD535"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Отправление, ч-м</w:t>
            </w:r>
          </w:p>
        </w:tc>
        <w:tc>
          <w:tcPr>
            <w:tcW w:w="861" w:type="dxa"/>
            <w:tcBorders>
              <w:top w:val="single" w:sz="4" w:space="0" w:color="auto"/>
              <w:left w:val="single" w:sz="4" w:space="0" w:color="auto"/>
              <w:bottom w:val="single" w:sz="4" w:space="0" w:color="auto"/>
              <w:right w:val="single" w:sz="4" w:space="0" w:color="auto"/>
            </w:tcBorders>
            <w:vAlign w:val="center"/>
            <w:hideMark/>
          </w:tcPr>
          <w:p w14:paraId="59222307"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Прибытие,</w:t>
            </w:r>
          </w:p>
          <w:p w14:paraId="0DA6960B"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ч-м</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D6D6F2"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Категория транспортного средства</w:t>
            </w:r>
          </w:p>
        </w:tc>
      </w:tr>
      <w:tr w:rsidR="0072677C" w:rsidRPr="006719BD" w14:paraId="5A2356BD" w14:textId="77777777" w:rsidTr="00CD313B">
        <w:tc>
          <w:tcPr>
            <w:tcW w:w="3085" w:type="dxa"/>
            <w:vMerge w:val="restart"/>
            <w:tcBorders>
              <w:top w:val="single" w:sz="4" w:space="0" w:color="auto"/>
              <w:left w:val="single" w:sz="4" w:space="0" w:color="auto"/>
              <w:bottom w:val="single" w:sz="4" w:space="0" w:color="auto"/>
              <w:right w:val="single" w:sz="4" w:space="0" w:color="auto"/>
            </w:tcBorders>
            <w:vAlign w:val="center"/>
            <w:hideMark/>
          </w:tcPr>
          <w:p w14:paraId="51F22AA4"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lastRenderedPageBreak/>
              <w:t>Пятница (кроме праздничных дней)</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5AC78B"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proofErr w:type="spellStart"/>
            <w:r w:rsidRPr="006719BD">
              <w:rPr>
                <w:rFonts w:ascii="Times New Roman" w:eastAsia="Times New Roman" w:hAnsi="Times New Roman" w:cs="Times New Roman"/>
                <w:sz w:val="24"/>
                <w:szCs w:val="24"/>
              </w:rPr>
              <w:t>Парфеньево</w:t>
            </w:r>
            <w:proofErr w:type="spellEnd"/>
            <w:r w:rsidRPr="006719BD">
              <w:rPr>
                <w:rFonts w:ascii="Times New Roman" w:eastAsia="Times New Roman" w:hAnsi="Times New Roman" w:cs="Times New Roman"/>
                <w:sz w:val="24"/>
                <w:szCs w:val="24"/>
              </w:rPr>
              <w:t xml:space="preserve"> - </w:t>
            </w:r>
            <w:proofErr w:type="spellStart"/>
            <w:r w:rsidRPr="006719BD">
              <w:rPr>
                <w:rFonts w:ascii="Times New Roman" w:eastAsia="Times New Roman" w:hAnsi="Times New Roman" w:cs="Times New Roman"/>
                <w:sz w:val="24"/>
                <w:szCs w:val="24"/>
              </w:rPr>
              <w:t>Аносово</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7FA603E5"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9-10</w:t>
            </w:r>
          </w:p>
        </w:tc>
        <w:tc>
          <w:tcPr>
            <w:tcW w:w="861" w:type="dxa"/>
            <w:tcBorders>
              <w:top w:val="single" w:sz="4" w:space="0" w:color="auto"/>
              <w:left w:val="single" w:sz="4" w:space="0" w:color="auto"/>
              <w:bottom w:val="single" w:sz="4" w:space="0" w:color="auto"/>
              <w:right w:val="single" w:sz="4" w:space="0" w:color="auto"/>
            </w:tcBorders>
            <w:vAlign w:val="center"/>
            <w:hideMark/>
          </w:tcPr>
          <w:p w14:paraId="1EF077AE"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9-40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A2C220F"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М3</w:t>
            </w:r>
          </w:p>
        </w:tc>
      </w:tr>
      <w:tr w:rsidR="0072677C" w:rsidRPr="006719BD" w14:paraId="76856F9F" w14:textId="77777777" w:rsidTr="00CD313B">
        <w:tc>
          <w:tcPr>
            <w:tcW w:w="3085" w:type="dxa"/>
            <w:vMerge/>
            <w:tcBorders>
              <w:top w:val="single" w:sz="4" w:space="0" w:color="auto"/>
              <w:left w:val="single" w:sz="4" w:space="0" w:color="auto"/>
              <w:bottom w:val="single" w:sz="4" w:space="0" w:color="auto"/>
              <w:right w:val="single" w:sz="4" w:space="0" w:color="auto"/>
            </w:tcBorders>
            <w:vAlign w:val="center"/>
            <w:hideMark/>
          </w:tcPr>
          <w:p w14:paraId="18C380D5"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1F321BA3"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proofErr w:type="spellStart"/>
            <w:r w:rsidRPr="006719BD">
              <w:rPr>
                <w:rFonts w:ascii="Times New Roman" w:eastAsia="Times New Roman" w:hAnsi="Times New Roman" w:cs="Times New Roman"/>
                <w:sz w:val="24"/>
                <w:szCs w:val="24"/>
              </w:rPr>
              <w:t>Аносово</w:t>
            </w:r>
            <w:proofErr w:type="spellEnd"/>
            <w:r w:rsidRPr="006719BD">
              <w:rPr>
                <w:rFonts w:ascii="Times New Roman" w:eastAsia="Times New Roman" w:hAnsi="Times New Roman" w:cs="Times New Roman"/>
                <w:sz w:val="24"/>
                <w:szCs w:val="24"/>
              </w:rPr>
              <w:t xml:space="preserve"> - </w:t>
            </w:r>
            <w:proofErr w:type="spellStart"/>
            <w:r w:rsidRPr="006719BD">
              <w:rPr>
                <w:rFonts w:ascii="Times New Roman" w:eastAsia="Times New Roman" w:hAnsi="Times New Roman" w:cs="Times New Roman"/>
                <w:sz w:val="24"/>
                <w:szCs w:val="24"/>
              </w:rPr>
              <w:t>Парфеньево</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605AEECA"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1B87AC87"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8-20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EF27529" w14:textId="77777777" w:rsidR="0072677C" w:rsidRPr="006719BD" w:rsidRDefault="0072677C" w:rsidP="00CD313B">
            <w:pPr>
              <w:spacing w:after="0" w:line="240" w:lineRule="auto"/>
              <w:rPr>
                <w:rFonts w:ascii="Times New Roman" w:eastAsia="Times New Roman" w:hAnsi="Times New Roman" w:cs="Times New Roman"/>
                <w:sz w:val="24"/>
                <w:szCs w:val="24"/>
              </w:rPr>
            </w:pPr>
          </w:p>
        </w:tc>
      </w:tr>
      <w:tr w:rsidR="0072677C" w:rsidRPr="006719BD" w14:paraId="0ED1080C" w14:textId="77777777" w:rsidTr="00CD313B">
        <w:tc>
          <w:tcPr>
            <w:tcW w:w="3085" w:type="dxa"/>
            <w:vMerge/>
            <w:tcBorders>
              <w:top w:val="single" w:sz="4" w:space="0" w:color="auto"/>
              <w:left w:val="single" w:sz="4" w:space="0" w:color="auto"/>
              <w:bottom w:val="single" w:sz="4" w:space="0" w:color="auto"/>
              <w:right w:val="single" w:sz="4" w:space="0" w:color="auto"/>
            </w:tcBorders>
            <w:vAlign w:val="center"/>
            <w:hideMark/>
          </w:tcPr>
          <w:p w14:paraId="78181CC5"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5014B511"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proofErr w:type="spellStart"/>
            <w:r w:rsidRPr="006719BD">
              <w:rPr>
                <w:rFonts w:ascii="Times New Roman" w:eastAsia="Times New Roman" w:hAnsi="Times New Roman" w:cs="Times New Roman"/>
                <w:sz w:val="24"/>
                <w:szCs w:val="24"/>
              </w:rPr>
              <w:t>Парфеньево</w:t>
            </w:r>
            <w:proofErr w:type="spellEnd"/>
            <w:r w:rsidRPr="006719BD">
              <w:rPr>
                <w:rFonts w:ascii="Times New Roman" w:eastAsia="Times New Roman" w:hAnsi="Times New Roman" w:cs="Times New Roman"/>
                <w:sz w:val="24"/>
                <w:szCs w:val="24"/>
              </w:rPr>
              <w:t xml:space="preserve"> - </w:t>
            </w:r>
            <w:proofErr w:type="spellStart"/>
            <w:r w:rsidRPr="006719BD">
              <w:rPr>
                <w:rFonts w:ascii="Times New Roman" w:eastAsia="Times New Roman" w:hAnsi="Times New Roman" w:cs="Times New Roman"/>
                <w:sz w:val="24"/>
                <w:szCs w:val="24"/>
              </w:rPr>
              <w:t>Аносово</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45731E9F"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13-00</w:t>
            </w:r>
          </w:p>
        </w:tc>
        <w:tc>
          <w:tcPr>
            <w:tcW w:w="861" w:type="dxa"/>
            <w:tcBorders>
              <w:top w:val="single" w:sz="4" w:space="0" w:color="auto"/>
              <w:left w:val="single" w:sz="4" w:space="0" w:color="auto"/>
              <w:bottom w:val="single" w:sz="4" w:space="0" w:color="auto"/>
              <w:right w:val="single" w:sz="4" w:space="0" w:color="auto"/>
            </w:tcBorders>
            <w:vAlign w:val="center"/>
            <w:hideMark/>
          </w:tcPr>
          <w:p w14:paraId="6C6AA49B"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13-30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239CF42" w14:textId="32D4B39D"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М</w:t>
            </w:r>
            <w:r w:rsidR="00744593">
              <w:rPr>
                <w:rFonts w:ascii="Times New Roman" w:eastAsia="Times New Roman" w:hAnsi="Times New Roman" w:cs="Times New Roman"/>
                <w:sz w:val="24"/>
                <w:szCs w:val="24"/>
              </w:rPr>
              <w:t>3</w:t>
            </w:r>
          </w:p>
        </w:tc>
      </w:tr>
      <w:tr w:rsidR="0072677C" w:rsidRPr="006719BD" w14:paraId="159A0C8A" w14:textId="77777777" w:rsidTr="00CD313B">
        <w:tc>
          <w:tcPr>
            <w:tcW w:w="3085" w:type="dxa"/>
            <w:vMerge/>
            <w:tcBorders>
              <w:top w:val="single" w:sz="4" w:space="0" w:color="auto"/>
              <w:left w:val="single" w:sz="4" w:space="0" w:color="auto"/>
              <w:bottom w:val="single" w:sz="4" w:space="0" w:color="auto"/>
              <w:right w:val="single" w:sz="4" w:space="0" w:color="auto"/>
            </w:tcBorders>
            <w:vAlign w:val="center"/>
            <w:hideMark/>
          </w:tcPr>
          <w:p w14:paraId="042E6B83"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14:paraId="03DF2815"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proofErr w:type="spellStart"/>
            <w:r w:rsidRPr="006719BD">
              <w:rPr>
                <w:rFonts w:ascii="Times New Roman" w:eastAsia="Times New Roman" w:hAnsi="Times New Roman" w:cs="Times New Roman"/>
                <w:sz w:val="24"/>
                <w:szCs w:val="24"/>
              </w:rPr>
              <w:t>Аносово</w:t>
            </w:r>
            <w:proofErr w:type="spellEnd"/>
            <w:r w:rsidRPr="006719BD">
              <w:rPr>
                <w:rFonts w:ascii="Times New Roman" w:eastAsia="Times New Roman" w:hAnsi="Times New Roman" w:cs="Times New Roman"/>
                <w:sz w:val="24"/>
                <w:szCs w:val="24"/>
              </w:rPr>
              <w:t xml:space="preserve"> - </w:t>
            </w:r>
            <w:proofErr w:type="spellStart"/>
            <w:r w:rsidRPr="006719BD">
              <w:rPr>
                <w:rFonts w:ascii="Times New Roman" w:eastAsia="Times New Roman" w:hAnsi="Times New Roman" w:cs="Times New Roman"/>
                <w:sz w:val="24"/>
                <w:szCs w:val="24"/>
              </w:rPr>
              <w:t>Парфеньево</w:t>
            </w:r>
            <w:proofErr w:type="spellEnd"/>
          </w:p>
        </w:tc>
        <w:tc>
          <w:tcPr>
            <w:tcW w:w="840" w:type="dxa"/>
            <w:tcBorders>
              <w:top w:val="single" w:sz="4" w:space="0" w:color="auto"/>
              <w:left w:val="single" w:sz="4" w:space="0" w:color="auto"/>
              <w:bottom w:val="single" w:sz="4" w:space="0" w:color="auto"/>
              <w:right w:val="single" w:sz="4" w:space="0" w:color="auto"/>
            </w:tcBorders>
            <w:hideMark/>
          </w:tcPr>
          <w:p w14:paraId="2311568B"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13-40</w:t>
            </w:r>
          </w:p>
        </w:tc>
        <w:tc>
          <w:tcPr>
            <w:tcW w:w="861" w:type="dxa"/>
            <w:tcBorders>
              <w:top w:val="single" w:sz="4" w:space="0" w:color="auto"/>
              <w:left w:val="single" w:sz="4" w:space="0" w:color="auto"/>
              <w:bottom w:val="single" w:sz="4" w:space="0" w:color="auto"/>
              <w:right w:val="single" w:sz="4" w:space="0" w:color="auto"/>
            </w:tcBorders>
            <w:hideMark/>
          </w:tcPr>
          <w:p w14:paraId="6B31CCB7"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14-10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087677D" w14:textId="77777777" w:rsidR="0072677C" w:rsidRPr="006719BD" w:rsidRDefault="0072677C" w:rsidP="00CD313B">
            <w:pPr>
              <w:spacing w:after="0" w:line="240" w:lineRule="auto"/>
              <w:rPr>
                <w:rFonts w:ascii="Times New Roman" w:eastAsia="Times New Roman" w:hAnsi="Times New Roman" w:cs="Times New Roman"/>
                <w:sz w:val="24"/>
                <w:szCs w:val="24"/>
              </w:rPr>
            </w:pPr>
          </w:p>
        </w:tc>
      </w:tr>
    </w:tbl>
    <w:p w14:paraId="51DFD3C9"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p w14:paraId="12CCB511"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r w:rsidRPr="006719BD">
        <w:rPr>
          <w:rFonts w:ascii="Times New Roman" w:eastAsia="Times New Roman" w:hAnsi="Times New Roman" w:cs="Times New Roman"/>
          <w:b/>
          <w:bCs/>
          <w:sz w:val="24"/>
          <w:szCs w:val="24"/>
        </w:rPr>
        <w:t>4. Муниципальный маршрут № 105 «</w:t>
      </w:r>
      <w:proofErr w:type="spellStart"/>
      <w:r w:rsidRPr="006719BD">
        <w:rPr>
          <w:rFonts w:ascii="Times New Roman" w:eastAsia="Times New Roman" w:hAnsi="Times New Roman" w:cs="Times New Roman"/>
          <w:b/>
          <w:bCs/>
          <w:sz w:val="24"/>
          <w:szCs w:val="24"/>
        </w:rPr>
        <w:t>Парфеньево</w:t>
      </w:r>
      <w:proofErr w:type="spellEnd"/>
      <w:r w:rsidRPr="006719BD">
        <w:rPr>
          <w:rFonts w:ascii="Times New Roman" w:eastAsia="Times New Roman" w:hAnsi="Times New Roman" w:cs="Times New Roman"/>
          <w:b/>
          <w:bCs/>
          <w:sz w:val="24"/>
          <w:szCs w:val="24"/>
        </w:rPr>
        <w:t xml:space="preserve"> - Успенье»</w:t>
      </w:r>
    </w:p>
    <w:p w14:paraId="524B07FE"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480"/>
      </w:tblGrid>
      <w:tr w:rsidR="0072677C" w:rsidRPr="006719BD" w14:paraId="2B026ABC"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237E8BAB"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Промежуточные остановочные пункты </w:t>
            </w:r>
          </w:p>
        </w:tc>
        <w:tc>
          <w:tcPr>
            <w:tcW w:w="6480" w:type="dxa"/>
            <w:tcBorders>
              <w:top w:val="single" w:sz="4" w:space="0" w:color="auto"/>
              <w:left w:val="single" w:sz="4" w:space="0" w:color="auto"/>
              <w:bottom w:val="single" w:sz="4" w:space="0" w:color="auto"/>
              <w:right w:val="single" w:sz="4" w:space="0" w:color="auto"/>
            </w:tcBorders>
            <w:hideMark/>
          </w:tcPr>
          <w:p w14:paraId="48C0E448"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color w:val="FF0000"/>
                <w:sz w:val="24"/>
                <w:szCs w:val="24"/>
              </w:rPr>
            </w:pPr>
            <w:r w:rsidRPr="006719BD">
              <w:rPr>
                <w:rFonts w:ascii="Times New Roman" w:eastAsia="Times New Roman" w:hAnsi="Times New Roman" w:cs="Times New Roman"/>
                <w:sz w:val="24"/>
                <w:szCs w:val="24"/>
              </w:rPr>
              <w:t xml:space="preserve">с. </w:t>
            </w:r>
            <w:proofErr w:type="spellStart"/>
            <w:r w:rsidRPr="006719BD">
              <w:rPr>
                <w:rFonts w:ascii="Times New Roman" w:eastAsia="Times New Roman" w:hAnsi="Times New Roman" w:cs="Times New Roman"/>
                <w:sz w:val="24"/>
                <w:szCs w:val="24"/>
              </w:rPr>
              <w:t>Парфеньево</w:t>
            </w:r>
            <w:proofErr w:type="spellEnd"/>
            <w:r w:rsidRPr="006719BD">
              <w:rPr>
                <w:rFonts w:ascii="Times New Roman" w:eastAsia="Times New Roman" w:hAnsi="Times New Roman" w:cs="Times New Roman"/>
                <w:sz w:val="24"/>
                <w:szCs w:val="24"/>
              </w:rPr>
              <w:t xml:space="preserve"> (</w:t>
            </w:r>
            <w:proofErr w:type="spellStart"/>
            <w:r w:rsidRPr="006719BD">
              <w:rPr>
                <w:rFonts w:ascii="Times New Roman" w:eastAsia="Times New Roman" w:hAnsi="Times New Roman" w:cs="Times New Roman"/>
                <w:sz w:val="24"/>
                <w:szCs w:val="24"/>
              </w:rPr>
              <w:t>пр</w:t>
            </w:r>
            <w:proofErr w:type="spellEnd"/>
            <w:r w:rsidRPr="006719BD">
              <w:rPr>
                <w:rFonts w:ascii="Times New Roman" w:eastAsia="Times New Roman" w:hAnsi="Times New Roman" w:cs="Times New Roman"/>
                <w:sz w:val="24"/>
                <w:szCs w:val="24"/>
              </w:rPr>
              <w:t>-д Сырзавода, Лесхоз, ул. Дорожная, ул. Строителей, ул. Гагарина, кладбище)</w:t>
            </w:r>
          </w:p>
        </w:tc>
      </w:tr>
      <w:tr w:rsidR="0072677C" w:rsidRPr="006719BD" w14:paraId="3E620DA4" w14:textId="77777777" w:rsidTr="00CD313B">
        <w:tc>
          <w:tcPr>
            <w:tcW w:w="3348" w:type="dxa"/>
            <w:tcBorders>
              <w:top w:val="single" w:sz="4" w:space="0" w:color="auto"/>
              <w:left w:val="single" w:sz="4" w:space="0" w:color="auto"/>
              <w:bottom w:val="single" w:sz="4" w:space="0" w:color="auto"/>
              <w:right w:val="single" w:sz="4" w:space="0" w:color="auto"/>
            </w:tcBorders>
          </w:tcPr>
          <w:p w14:paraId="16C57A34"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Протяженность маршрута </w:t>
            </w:r>
          </w:p>
          <w:p w14:paraId="30EDD071"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hideMark/>
          </w:tcPr>
          <w:p w14:paraId="2E6257B1"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в прямом направлении   – 4,4 км;</w:t>
            </w:r>
          </w:p>
          <w:p w14:paraId="0DCAF693"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в обратном направлении – 4,4 км.</w:t>
            </w:r>
          </w:p>
        </w:tc>
      </w:tr>
      <w:tr w:rsidR="0072677C" w:rsidRPr="006719BD" w14:paraId="50438194"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52B214CF"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Необходимое количество транспортных средств для обеспечения расписания движения</w:t>
            </w:r>
          </w:p>
        </w:tc>
        <w:tc>
          <w:tcPr>
            <w:tcW w:w="6480" w:type="dxa"/>
            <w:tcBorders>
              <w:top w:val="single" w:sz="4" w:space="0" w:color="auto"/>
              <w:left w:val="single" w:sz="4" w:space="0" w:color="auto"/>
              <w:bottom w:val="single" w:sz="4" w:space="0" w:color="auto"/>
              <w:right w:val="single" w:sz="4" w:space="0" w:color="auto"/>
            </w:tcBorders>
            <w:hideMark/>
          </w:tcPr>
          <w:p w14:paraId="14D526F0"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w:t>
            </w:r>
          </w:p>
        </w:tc>
      </w:tr>
      <w:tr w:rsidR="0072677C" w:rsidRPr="006719BD" w14:paraId="125AAF0E"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48CEF40A"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Дни работы маршрута по расписанию</w:t>
            </w:r>
          </w:p>
        </w:tc>
        <w:tc>
          <w:tcPr>
            <w:tcW w:w="6480" w:type="dxa"/>
            <w:tcBorders>
              <w:top w:val="single" w:sz="4" w:space="0" w:color="auto"/>
              <w:left w:val="single" w:sz="4" w:space="0" w:color="auto"/>
              <w:bottom w:val="single" w:sz="4" w:space="0" w:color="auto"/>
              <w:right w:val="single" w:sz="4" w:space="0" w:color="auto"/>
            </w:tcBorders>
            <w:hideMark/>
          </w:tcPr>
          <w:p w14:paraId="46750557"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Понедельник, вторник, среда, четверг, пятница (кроме праздничных дней)</w:t>
            </w:r>
          </w:p>
        </w:tc>
      </w:tr>
      <w:tr w:rsidR="0072677C" w:rsidRPr="006719BD" w14:paraId="34FEEB34" w14:textId="77777777" w:rsidTr="00CD313B">
        <w:tc>
          <w:tcPr>
            <w:tcW w:w="3348" w:type="dxa"/>
            <w:tcBorders>
              <w:top w:val="single" w:sz="4" w:space="0" w:color="auto"/>
              <w:left w:val="single" w:sz="4" w:space="0" w:color="auto"/>
              <w:bottom w:val="single" w:sz="4" w:space="0" w:color="auto"/>
              <w:right w:val="single" w:sz="4" w:space="0" w:color="auto"/>
            </w:tcBorders>
            <w:hideMark/>
          </w:tcPr>
          <w:p w14:paraId="3BFA5466"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Требования к транспортным средствам </w:t>
            </w:r>
          </w:p>
        </w:tc>
        <w:tc>
          <w:tcPr>
            <w:tcW w:w="6480" w:type="dxa"/>
            <w:tcBorders>
              <w:top w:val="single" w:sz="4" w:space="0" w:color="auto"/>
              <w:left w:val="single" w:sz="4" w:space="0" w:color="auto"/>
              <w:bottom w:val="single" w:sz="4" w:space="0" w:color="auto"/>
              <w:right w:val="single" w:sz="4" w:space="0" w:color="auto"/>
            </w:tcBorders>
            <w:hideMark/>
          </w:tcPr>
          <w:p w14:paraId="0D849C42"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Категория - М3 (транспортные средства, используемые для перевозки пассажиров, имеющие, помимо места водителя, более восьми мест для сидения, технически допустимая максимальная масса которых превышает 5 т); </w:t>
            </w:r>
          </w:p>
          <w:p w14:paraId="336B433B" w14:textId="77777777" w:rsidR="0072677C" w:rsidRPr="006719BD" w:rsidRDefault="0072677C" w:rsidP="00CD313B">
            <w:pPr>
              <w:tabs>
                <w:tab w:val="left" w:pos="0"/>
              </w:tabs>
              <w:spacing w:after="0" w:line="240" w:lineRule="auto"/>
              <w:ind w:right="-5"/>
              <w:jc w:val="both"/>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 Вместимость </w:t>
            </w:r>
            <w:proofErr w:type="gramStart"/>
            <w:r w:rsidRPr="006719BD">
              <w:rPr>
                <w:rFonts w:ascii="Times New Roman" w:eastAsia="Times New Roman" w:hAnsi="Times New Roman" w:cs="Times New Roman"/>
                <w:sz w:val="24"/>
                <w:szCs w:val="24"/>
              </w:rPr>
              <w:t>-  свыше</w:t>
            </w:r>
            <w:proofErr w:type="gramEnd"/>
            <w:r w:rsidRPr="006719BD">
              <w:rPr>
                <w:rFonts w:ascii="Times New Roman" w:eastAsia="Times New Roman" w:hAnsi="Times New Roman" w:cs="Times New Roman"/>
                <w:sz w:val="24"/>
                <w:szCs w:val="24"/>
              </w:rPr>
              <w:t xml:space="preserve"> 23 человек</w:t>
            </w:r>
          </w:p>
        </w:tc>
      </w:tr>
    </w:tbl>
    <w:p w14:paraId="3291E948"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p>
    <w:p w14:paraId="22AF3C42"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
          <w:bCs/>
          <w:sz w:val="24"/>
          <w:szCs w:val="24"/>
        </w:rPr>
      </w:pPr>
      <w:r w:rsidRPr="006719BD">
        <w:rPr>
          <w:rFonts w:ascii="Times New Roman" w:eastAsia="Times New Roman" w:hAnsi="Times New Roman" w:cs="Times New Roman"/>
          <w:b/>
          <w:bCs/>
          <w:sz w:val="24"/>
          <w:szCs w:val="24"/>
        </w:rPr>
        <w:t>Расписание движения автобуса по маршруту № 105 «</w:t>
      </w:r>
      <w:proofErr w:type="spellStart"/>
      <w:r w:rsidRPr="006719BD">
        <w:rPr>
          <w:rFonts w:ascii="Times New Roman" w:eastAsia="Times New Roman" w:hAnsi="Times New Roman" w:cs="Times New Roman"/>
          <w:b/>
          <w:bCs/>
          <w:sz w:val="24"/>
          <w:szCs w:val="24"/>
        </w:rPr>
        <w:t>Парфеньево</w:t>
      </w:r>
      <w:proofErr w:type="spellEnd"/>
      <w:r w:rsidRPr="006719BD">
        <w:rPr>
          <w:rFonts w:ascii="Times New Roman" w:eastAsia="Times New Roman" w:hAnsi="Times New Roman" w:cs="Times New Roman"/>
          <w:b/>
          <w:bCs/>
          <w:sz w:val="24"/>
          <w:szCs w:val="24"/>
        </w:rPr>
        <w:t xml:space="preserve"> - Успенье»</w:t>
      </w:r>
    </w:p>
    <w:p w14:paraId="37A7864B" w14:textId="77777777" w:rsidR="0072677C" w:rsidRPr="006719BD" w:rsidRDefault="0072677C" w:rsidP="0072677C">
      <w:pPr>
        <w:tabs>
          <w:tab w:val="left" w:pos="0"/>
        </w:tabs>
        <w:spacing w:after="0" w:line="240" w:lineRule="auto"/>
        <w:ind w:right="-5"/>
        <w:jc w:val="both"/>
        <w:rPr>
          <w:rFonts w:ascii="Times New Roman" w:eastAsia="Times New Roman" w:hAnsi="Times New Roman" w:cs="Times New Roman"/>
          <w:bCs/>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7"/>
        <w:gridCol w:w="3687"/>
        <w:gridCol w:w="840"/>
        <w:gridCol w:w="861"/>
        <w:gridCol w:w="1560"/>
      </w:tblGrid>
      <w:tr w:rsidR="0072677C" w:rsidRPr="006719BD" w14:paraId="37D81B09" w14:textId="77777777" w:rsidTr="00CD313B">
        <w:tc>
          <w:tcPr>
            <w:tcW w:w="3087" w:type="dxa"/>
            <w:tcBorders>
              <w:top w:val="single" w:sz="4" w:space="0" w:color="auto"/>
              <w:left w:val="single" w:sz="4" w:space="0" w:color="auto"/>
              <w:bottom w:val="single" w:sz="4" w:space="0" w:color="auto"/>
              <w:right w:val="single" w:sz="4" w:space="0" w:color="auto"/>
            </w:tcBorders>
            <w:vAlign w:val="center"/>
            <w:hideMark/>
          </w:tcPr>
          <w:p w14:paraId="30D7CEAD"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Дни недели</w:t>
            </w:r>
          </w:p>
        </w:tc>
        <w:tc>
          <w:tcPr>
            <w:tcW w:w="3687" w:type="dxa"/>
            <w:tcBorders>
              <w:top w:val="single" w:sz="4" w:space="0" w:color="auto"/>
              <w:left w:val="single" w:sz="4" w:space="0" w:color="auto"/>
              <w:bottom w:val="single" w:sz="4" w:space="0" w:color="auto"/>
              <w:right w:val="single" w:sz="4" w:space="0" w:color="auto"/>
            </w:tcBorders>
            <w:vAlign w:val="center"/>
            <w:hideMark/>
          </w:tcPr>
          <w:p w14:paraId="62209E1C"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Направление движения</w:t>
            </w:r>
          </w:p>
        </w:tc>
        <w:tc>
          <w:tcPr>
            <w:tcW w:w="840" w:type="dxa"/>
            <w:tcBorders>
              <w:top w:val="single" w:sz="4" w:space="0" w:color="auto"/>
              <w:left w:val="single" w:sz="4" w:space="0" w:color="auto"/>
              <w:bottom w:val="single" w:sz="4" w:space="0" w:color="auto"/>
              <w:right w:val="single" w:sz="4" w:space="0" w:color="auto"/>
            </w:tcBorders>
            <w:vAlign w:val="center"/>
            <w:hideMark/>
          </w:tcPr>
          <w:p w14:paraId="185E7B28"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Отправление, ч-м</w:t>
            </w:r>
          </w:p>
        </w:tc>
        <w:tc>
          <w:tcPr>
            <w:tcW w:w="861" w:type="dxa"/>
            <w:tcBorders>
              <w:top w:val="single" w:sz="4" w:space="0" w:color="auto"/>
              <w:left w:val="single" w:sz="4" w:space="0" w:color="auto"/>
              <w:bottom w:val="single" w:sz="4" w:space="0" w:color="auto"/>
              <w:right w:val="single" w:sz="4" w:space="0" w:color="auto"/>
            </w:tcBorders>
            <w:vAlign w:val="center"/>
            <w:hideMark/>
          </w:tcPr>
          <w:p w14:paraId="7BA75EFB"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Прибытие,</w:t>
            </w:r>
          </w:p>
          <w:p w14:paraId="5EF3BEE3"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ч-м</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7EF0679"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Категория транспортного средства</w:t>
            </w:r>
          </w:p>
        </w:tc>
      </w:tr>
      <w:tr w:rsidR="0072677C" w:rsidRPr="006719BD" w14:paraId="51E8FEBD" w14:textId="77777777" w:rsidTr="00CD313B">
        <w:trPr>
          <w:trHeight w:val="353"/>
        </w:trPr>
        <w:tc>
          <w:tcPr>
            <w:tcW w:w="3087" w:type="dxa"/>
            <w:vMerge w:val="restart"/>
            <w:tcBorders>
              <w:top w:val="single" w:sz="4" w:space="0" w:color="auto"/>
              <w:left w:val="single" w:sz="4" w:space="0" w:color="auto"/>
              <w:right w:val="single" w:sz="4" w:space="0" w:color="auto"/>
            </w:tcBorders>
            <w:vAlign w:val="center"/>
            <w:hideMark/>
          </w:tcPr>
          <w:p w14:paraId="78920241"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Понедельник, вторник, среда, четверг, пятница (кроме праздничных дней)</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6D7D97"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proofErr w:type="spellStart"/>
            <w:r w:rsidRPr="006719BD">
              <w:rPr>
                <w:rFonts w:ascii="Times New Roman" w:eastAsia="Times New Roman" w:hAnsi="Times New Roman" w:cs="Times New Roman"/>
                <w:sz w:val="24"/>
                <w:szCs w:val="24"/>
              </w:rPr>
              <w:t>Парфеньево</w:t>
            </w:r>
            <w:proofErr w:type="spellEnd"/>
            <w:r w:rsidRPr="006719BD">
              <w:rPr>
                <w:rFonts w:ascii="Times New Roman" w:eastAsia="Times New Roman" w:hAnsi="Times New Roman" w:cs="Times New Roman"/>
                <w:sz w:val="24"/>
                <w:szCs w:val="24"/>
              </w:rPr>
              <w:t xml:space="preserve"> - Успенье</w:t>
            </w:r>
          </w:p>
        </w:tc>
        <w:tc>
          <w:tcPr>
            <w:tcW w:w="840" w:type="dxa"/>
            <w:tcBorders>
              <w:top w:val="single" w:sz="4" w:space="0" w:color="auto"/>
              <w:left w:val="single" w:sz="4" w:space="0" w:color="auto"/>
              <w:bottom w:val="single" w:sz="4" w:space="0" w:color="auto"/>
              <w:right w:val="single" w:sz="4" w:space="0" w:color="auto"/>
            </w:tcBorders>
            <w:vAlign w:val="center"/>
            <w:hideMark/>
          </w:tcPr>
          <w:p w14:paraId="4777B4A4"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7-15</w:t>
            </w:r>
          </w:p>
        </w:tc>
        <w:tc>
          <w:tcPr>
            <w:tcW w:w="861" w:type="dxa"/>
            <w:tcBorders>
              <w:top w:val="single" w:sz="4" w:space="0" w:color="auto"/>
              <w:left w:val="single" w:sz="4" w:space="0" w:color="auto"/>
              <w:bottom w:val="single" w:sz="4" w:space="0" w:color="auto"/>
              <w:right w:val="single" w:sz="4" w:space="0" w:color="auto"/>
            </w:tcBorders>
            <w:vAlign w:val="center"/>
            <w:hideMark/>
          </w:tcPr>
          <w:p w14:paraId="5659C68D"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7-25</w:t>
            </w:r>
          </w:p>
        </w:tc>
        <w:tc>
          <w:tcPr>
            <w:tcW w:w="1560" w:type="dxa"/>
            <w:vMerge w:val="restart"/>
            <w:tcBorders>
              <w:top w:val="single" w:sz="4" w:space="0" w:color="auto"/>
              <w:left w:val="single" w:sz="4" w:space="0" w:color="auto"/>
              <w:right w:val="single" w:sz="4" w:space="0" w:color="auto"/>
            </w:tcBorders>
            <w:vAlign w:val="center"/>
            <w:hideMark/>
          </w:tcPr>
          <w:p w14:paraId="4D22FA4B"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М3</w:t>
            </w:r>
          </w:p>
        </w:tc>
      </w:tr>
      <w:tr w:rsidR="0072677C" w:rsidRPr="006719BD" w14:paraId="70ADA27A" w14:textId="77777777" w:rsidTr="00CD313B">
        <w:trPr>
          <w:trHeight w:val="340"/>
        </w:trPr>
        <w:tc>
          <w:tcPr>
            <w:tcW w:w="3087" w:type="dxa"/>
            <w:vMerge/>
            <w:tcBorders>
              <w:left w:val="single" w:sz="4" w:space="0" w:color="auto"/>
              <w:right w:val="single" w:sz="4" w:space="0" w:color="auto"/>
            </w:tcBorders>
            <w:vAlign w:val="center"/>
            <w:hideMark/>
          </w:tcPr>
          <w:p w14:paraId="72817D49"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CB0578C"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Успенье - </w:t>
            </w:r>
            <w:proofErr w:type="spellStart"/>
            <w:r w:rsidRPr="006719BD">
              <w:rPr>
                <w:rFonts w:ascii="Times New Roman" w:eastAsia="Times New Roman" w:hAnsi="Times New Roman" w:cs="Times New Roman"/>
                <w:sz w:val="24"/>
                <w:szCs w:val="24"/>
              </w:rPr>
              <w:t>Парфеньево</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441B83C7"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7-30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6E9B551D"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7-40</w:t>
            </w:r>
          </w:p>
        </w:tc>
        <w:tc>
          <w:tcPr>
            <w:tcW w:w="1560" w:type="dxa"/>
            <w:vMerge/>
            <w:tcBorders>
              <w:left w:val="single" w:sz="4" w:space="0" w:color="auto"/>
              <w:right w:val="single" w:sz="4" w:space="0" w:color="auto"/>
            </w:tcBorders>
            <w:vAlign w:val="center"/>
            <w:hideMark/>
          </w:tcPr>
          <w:p w14:paraId="581D21FC" w14:textId="77777777" w:rsidR="0072677C" w:rsidRPr="006719BD" w:rsidRDefault="0072677C" w:rsidP="00CD313B">
            <w:pPr>
              <w:spacing w:after="0" w:line="240" w:lineRule="auto"/>
              <w:rPr>
                <w:rFonts w:ascii="Times New Roman" w:eastAsia="Times New Roman" w:hAnsi="Times New Roman" w:cs="Times New Roman"/>
                <w:sz w:val="24"/>
                <w:szCs w:val="24"/>
              </w:rPr>
            </w:pPr>
          </w:p>
        </w:tc>
      </w:tr>
      <w:tr w:rsidR="0072677C" w:rsidRPr="006719BD" w14:paraId="4DAC2B34" w14:textId="77777777" w:rsidTr="00CD313B">
        <w:trPr>
          <w:trHeight w:val="340"/>
        </w:trPr>
        <w:tc>
          <w:tcPr>
            <w:tcW w:w="3087" w:type="dxa"/>
            <w:vMerge/>
            <w:tcBorders>
              <w:left w:val="single" w:sz="4" w:space="0" w:color="auto"/>
              <w:right w:val="single" w:sz="4" w:space="0" w:color="auto"/>
            </w:tcBorders>
            <w:vAlign w:val="center"/>
          </w:tcPr>
          <w:p w14:paraId="503F0BAB"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7" w:type="dxa"/>
            <w:tcBorders>
              <w:top w:val="single" w:sz="4" w:space="0" w:color="auto"/>
              <w:left w:val="single" w:sz="4" w:space="0" w:color="auto"/>
              <w:bottom w:val="single" w:sz="4" w:space="0" w:color="auto"/>
              <w:right w:val="single" w:sz="4" w:space="0" w:color="auto"/>
            </w:tcBorders>
            <w:vAlign w:val="center"/>
          </w:tcPr>
          <w:p w14:paraId="1DAF87F3"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proofErr w:type="spellStart"/>
            <w:r w:rsidRPr="006719BD">
              <w:rPr>
                <w:rFonts w:ascii="Times New Roman" w:eastAsia="Times New Roman" w:hAnsi="Times New Roman" w:cs="Times New Roman"/>
                <w:sz w:val="24"/>
                <w:szCs w:val="24"/>
              </w:rPr>
              <w:t>Парфеньево</w:t>
            </w:r>
            <w:proofErr w:type="spellEnd"/>
            <w:r w:rsidRPr="006719BD">
              <w:rPr>
                <w:rFonts w:ascii="Times New Roman" w:eastAsia="Times New Roman" w:hAnsi="Times New Roman" w:cs="Times New Roman"/>
                <w:sz w:val="24"/>
                <w:szCs w:val="24"/>
              </w:rPr>
              <w:t xml:space="preserve"> - Успенье</w:t>
            </w:r>
          </w:p>
        </w:tc>
        <w:tc>
          <w:tcPr>
            <w:tcW w:w="840" w:type="dxa"/>
            <w:tcBorders>
              <w:top w:val="single" w:sz="4" w:space="0" w:color="auto"/>
              <w:left w:val="single" w:sz="4" w:space="0" w:color="auto"/>
              <w:bottom w:val="single" w:sz="4" w:space="0" w:color="auto"/>
              <w:right w:val="single" w:sz="4" w:space="0" w:color="auto"/>
            </w:tcBorders>
            <w:vAlign w:val="center"/>
          </w:tcPr>
          <w:p w14:paraId="71FF2D2C"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17-20</w:t>
            </w:r>
          </w:p>
        </w:tc>
        <w:tc>
          <w:tcPr>
            <w:tcW w:w="861" w:type="dxa"/>
            <w:tcBorders>
              <w:top w:val="single" w:sz="4" w:space="0" w:color="auto"/>
              <w:left w:val="single" w:sz="4" w:space="0" w:color="auto"/>
              <w:bottom w:val="single" w:sz="4" w:space="0" w:color="auto"/>
              <w:right w:val="single" w:sz="4" w:space="0" w:color="auto"/>
            </w:tcBorders>
            <w:vAlign w:val="center"/>
          </w:tcPr>
          <w:p w14:paraId="6574DE27"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17-30</w:t>
            </w:r>
          </w:p>
        </w:tc>
        <w:tc>
          <w:tcPr>
            <w:tcW w:w="1560" w:type="dxa"/>
            <w:vMerge/>
            <w:tcBorders>
              <w:left w:val="single" w:sz="4" w:space="0" w:color="auto"/>
              <w:right w:val="single" w:sz="4" w:space="0" w:color="auto"/>
            </w:tcBorders>
            <w:vAlign w:val="center"/>
          </w:tcPr>
          <w:p w14:paraId="4F7B7108" w14:textId="77777777" w:rsidR="0072677C" w:rsidRPr="006719BD" w:rsidRDefault="0072677C" w:rsidP="00CD313B">
            <w:pPr>
              <w:spacing w:after="0" w:line="240" w:lineRule="auto"/>
              <w:rPr>
                <w:rFonts w:ascii="Times New Roman" w:eastAsia="Times New Roman" w:hAnsi="Times New Roman" w:cs="Times New Roman"/>
                <w:sz w:val="24"/>
                <w:szCs w:val="24"/>
              </w:rPr>
            </w:pPr>
          </w:p>
        </w:tc>
      </w:tr>
      <w:tr w:rsidR="0072677C" w:rsidRPr="006719BD" w14:paraId="30AA9FE3" w14:textId="77777777" w:rsidTr="00CD313B">
        <w:trPr>
          <w:trHeight w:val="340"/>
        </w:trPr>
        <w:tc>
          <w:tcPr>
            <w:tcW w:w="3087" w:type="dxa"/>
            <w:vMerge/>
            <w:tcBorders>
              <w:left w:val="single" w:sz="4" w:space="0" w:color="auto"/>
              <w:bottom w:val="single" w:sz="4" w:space="0" w:color="auto"/>
              <w:right w:val="single" w:sz="4" w:space="0" w:color="auto"/>
            </w:tcBorders>
            <w:vAlign w:val="center"/>
          </w:tcPr>
          <w:p w14:paraId="610247ED" w14:textId="77777777" w:rsidR="0072677C" w:rsidRPr="006719BD" w:rsidRDefault="0072677C" w:rsidP="00CD313B">
            <w:pPr>
              <w:spacing w:after="0" w:line="240" w:lineRule="auto"/>
              <w:rPr>
                <w:rFonts w:ascii="Times New Roman" w:eastAsia="Times New Roman" w:hAnsi="Times New Roman" w:cs="Times New Roman"/>
                <w:sz w:val="24"/>
                <w:szCs w:val="24"/>
              </w:rPr>
            </w:pPr>
          </w:p>
        </w:tc>
        <w:tc>
          <w:tcPr>
            <w:tcW w:w="3687" w:type="dxa"/>
            <w:tcBorders>
              <w:top w:val="single" w:sz="4" w:space="0" w:color="auto"/>
              <w:left w:val="single" w:sz="4" w:space="0" w:color="auto"/>
              <w:bottom w:val="single" w:sz="4" w:space="0" w:color="auto"/>
              <w:right w:val="single" w:sz="4" w:space="0" w:color="auto"/>
            </w:tcBorders>
            <w:vAlign w:val="center"/>
          </w:tcPr>
          <w:p w14:paraId="2F8E275D"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 xml:space="preserve">Успенье - </w:t>
            </w:r>
            <w:proofErr w:type="spellStart"/>
            <w:r w:rsidRPr="006719BD">
              <w:rPr>
                <w:rFonts w:ascii="Times New Roman" w:eastAsia="Times New Roman" w:hAnsi="Times New Roman" w:cs="Times New Roman"/>
                <w:sz w:val="24"/>
                <w:szCs w:val="24"/>
              </w:rPr>
              <w:t>Парфеньево</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7B88F392"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17-30</w:t>
            </w:r>
          </w:p>
        </w:tc>
        <w:tc>
          <w:tcPr>
            <w:tcW w:w="861" w:type="dxa"/>
            <w:tcBorders>
              <w:top w:val="single" w:sz="4" w:space="0" w:color="auto"/>
              <w:left w:val="single" w:sz="4" w:space="0" w:color="auto"/>
              <w:bottom w:val="single" w:sz="4" w:space="0" w:color="auto"/>
              <w:right w:val="single" w:sz="4" w:space="0" w:color="auto"/>
            </w:tcBorders>
            <w:vAlign w:val="center"/>
          </w:tcPr>
          <w:p w14:paraId="4FF5319B" w14:textId="77777777" w:rsidR="0072677C" w:rsidRPr="006719BD" w:rsidRDefault="0072677C" w:rsidP="00CD313B">
            <w:pPr>
              <w:tabs>
                <w:tab w:val="left" w:pos="0"/>
              </w:tabs>
              <w:spacing w:after="0" w:line="240" w:lineRule="auto"/>
              <w:ind w:right="-5"/>
              <w:jc w:val="center"/>
              <w:rPr>
                <w:rFonts w:ascii="Times New Roman" w:eastAsia="Times New Roman" w:hAnsi="Times New Roman" w:cs="Times New Roman"/>
                <w:sz w:val="24"/>
                <w:szCs w:val="24"/>
              </w:rPr>
            </w:pPr>
            <w:r w:rsidRPr="006719BD">
              <w:rPr>
                <w:rFonts w:ascii="Times New Roman" w:eastAsia="Times New Roman" w:hAnsi="Times New Roman" w:cs="Times New Roman"/>
                <w:sz w:val="24"/>
                <w:szCs w:val="24"/>
              </w:rPr>
              <w:t>17-40</w:t>
            </w:r>
          </w:p>
        </w:tc>
        <w:tc>
          <w:tcPr>
            <w:tcW w:w="1560" w:type="dxa"/>
            <w:vMerge/>
            <w:tcBorders>
              <w:left w:val="single" w:sz="4" w:space="0" w:color="auto"/>
              <w:bottom w:val="single" w:sz="4" w:space="0" w:color="auto"/>
              <w:right w:val="single" w:sz="4" w:space="0" w:color="auto"/>
            </w:tcBorders>
            <w:vAlign w:val="center"/>
          </w:tcPr>
          <w:p w14:paraId="0C7CF408" w14:textId="77777777" w:rsidR="0072677C" w:rsidRPr="006719BD" w:rsidRDefault="0072677C" w:rsidP="00CD313B">
            <w:pPr>
              <w:spacing w:after="0" w:line="240" w:lineRule="auto"/>
              <w:rPr>
                <w:rFonts w:ascii="Times New Roman" w:eastAsia="Times New Roman" w:hAnsi="Times New Roman" w:cs="Times New Roman"/>
                <w:sz w:val="24"/>
                <w:szCs w:val="24"/>
              </w:rPr>
            </w:pPr>
          </w:p>
        </w:tc>
      </w:tr>
    </w:tbl>
    <w:p w14:paraId="1CC49E29" w14:textId="77777777" w:rsidR="0072677C" w:rsidRPr="006719BD" w:rsidRDefault="0072677C" w:rsidP="0072677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3DF44471" w14:textId="77777777" w:rsidR="0072677C" w:rsidRPr="006719BD" w:rsidRDefault="0072677C" w:rsidP="0072677C">
      <w:pPr>
        <w:widowControl w:val="0"/>
        <w:autoSpaceDE w:val="0"/>
        <w:autoSpaceDN w:val="0"/>
        <w:adjustRightInd w:val="0"/>
        <w:spacing w:after="0" w:line="240" w:lineRule="auto"/>
        <w:rPr>
          <w:rFonts w:ascii="Times New Roman" w:eastAsia="Times New Roman" w:hAnsi="Times New Roman" w:cs="Times New Roman"/>
          <w:sz w:val="24"/>
          <w:szCs w:val="24"/>
        </w:rPr>
      </w:pPr>
    </w:p>
    <w:p w14:paraId="5EF269B5" w14:textId="77777777" w:rsidR="0072677C" w:rsidRPr="006719BD" w:rsidRDefault="0072677C" w:rsidP="0072677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14CE299C" w14:textId="77777777" w:rsidR="0072677C" w:rsidRPr="006719BD" w:rsidRDefault="0072677C" w:rsidP="0072677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441F0BE1"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76179824"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0234A261"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38461C1C"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74B132D7"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4CF85CB0"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6F08AC11" w14:textId="77777777" w:rsidR="0072677C" w:rsidRPr="006719BD" w:rsidRDefault="0072677C" w:rsidP="0072677C">
      <w:pPr>
        <w:widowControl w:val="0"/>
        <w:autoSpaceDE w:val="0"/>
        <w:autoSpaceDN w:val="0"/>
        <w:adjustRightInd w:val="0"/>
        <w:spacing w:after="0" w:line="240" w:lineRule="auto"/>
        <w:rPr>
          <w:rFonts w:ascii="Times New Roman" w:eastAsia="Times New Roman" w:hAnsi="Times New Roman" w:cs="Times New Roman"/>
          <w:sz w:val="24"/>
          <w:szCs w:val="24"/>
        </w:rPr>
      </w:pPr>
    </w:p>
    <w:p w14:paraId="3ABE0A1A"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27966016"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4EF10143"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0ECA35F1"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7E8426C7" w14:textId="77777777" w:rsidR="0072677C" w:rsidRPr="006719BD" w:rsidRDefault="0072677C" w:rsidP="0072677C">
      <w:pPr>
        <w:widowControl w:val="0"/>
        <w:autoSpaceDE w:val="0"/>
        <w:autoSpaceDN w:val="0"/>
        <w:adjustRightInd w:val="0"/>
        <w:spacing w:after="0" w:line="240" w:lineRule="auto"/>
        <w:rPr>
          <w:rFonts w:ascii="Times New Roman" w:eastAsia="Times New Roman" w:hAnsi="Times New Roman" w:cs="Times New Roman"/>
          <w:sz w:val="24"/>
          <w:szCs w:val="24"/>
        </w:rPr>
      </w:pPr>
    </w:p>
    <w:p w14:paraId="2ED0A465"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153F7329" w14:textId="77777777" w:rsidR="0072677C" w:rsidRPr="006719BD"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3E31B5C6" w14:textId="77777777" w:rsidR="0072677C" w:rsidRDefault="0072677C"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14174A85" w14:textId="77777777" w:rsidR="006A0650" w:rsidRDefault="006A0650"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5C927EC5" w14:textId="77777777" w:rsidR="006A0650" w:rsidRDefault="006A0650"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7B163D14" w14:textId="77777777" w:rsidR="006A0650" w:rsidRDefault="006A0650"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1F322F97" w14:textId="77777777" w:rsidR="006A0650" w:rsidRDefault="006A0650"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63586921" w14:textId="77777777" w:rsidR="006A0650" w:rsidRPr="006719BD" w:rsidRDefault="006A0650" w:rsidP="0072677C">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14:paraId="51C5F672" w14:textId="77777777" w:rsidR="0072677C" w:rsidRDefault="0072677C" w:rsidP="0072677C">
      <w:pPr>
        <w:tabs>
          <w:tab w:val="left" w:pos="3292"/>
        </w:tabs>
        <w:ind w:right="-1"/>
        <w:rPr>
          <w:rFonts w:ascii="Times New Roman" w:hAnsi="Times New Roman" w:cs="Times New Roman"/>
          <w:sz w:val="24"/>
          <w:szCs w:val="24"/>
          <w:lang w:eastAsia="ar-SA"/>
        </w:rPr>
      </w:pPr>
    </w:p>
    <w:p w14:paraId="328C5CFD" w14:textId="77777777" w:rsidR="006A0650" w:rsidRDefault="006A0650" w:rsidP="0072677C">
      <w:pPr>
        <w:tabs>
          <w:tab w:val="left" w:pos="3292"/>
        </w:tabs>
        <w:ind w:right="-1"/>
        <w:rPr>
          <w:rFonts w:ascii="Times New Roman" w:hAnsi="Times New Roman" w:cs="Times New Roman"/>
          <w:sz w:val="24"/>
          <w:szCs w:val="24"/>
          <w:lang w:eastAsia="ar-SA"/>
        </w:rPr>
      </w:pPr>
    </w:p>
    <w:p w14:paraId="4DD82D20" w14:textId="77777777" w:rsidR="006A0650" w:rsidRDefault="006A0650" w:rsidP="0072677C">
      <w:pPr>
        <w:tabs>
          <w:tab w:val="left" w:pos="3292"/>
        </w:tabs>
        <w:ind w:right="-1"/>
        <w:rPr>
          <w:rFonts w:ascii="Times New Roman" w:hAnsi="Times New Roman" w:cs="Times New Roman"/>
          <w:sz w:val="24"/>
          <w:szCs w:val="24"/>
          <w:lang w:eastAsia="ar-SA"/>
        </w:rPr>
      </w:pPr>
    </w:p>
    <w:p w14:paraId="79480EF2" w14:textId="77777777" w:rsidR="006A0650" w:rsidRDefault="006A0650" w:rsidP="0072677C">
      <w:pPr>
        <w:tabs>
          <w:tab w:val="left" w:pos="3292"/>
        </w:tabs>
        <w:ind w:right="-1"/>
        <w:rPr>
          <w:rFonts w:ascii="Times New Roman" w:hAnsi="Times New Roman" w:cs="Times New Roman"/>
          <w:sz w:val="24"/>
          <w:szCs w:val="24"/>
          <w:lang w:eastAsia="ar-SA"/>
        </w:rPr>
      </w:pPr>
    </w:p>
    <w:p w14:paraId="5C725073" w14:textId="77777777" w:rsidR="006A0650" w:rsidRPr="006719BD" w:rsidRDefault="006A0650" w:rsidP="0072677C">
      <w:pPr>
        <w:tabs>
          <w:tab w:val="left" w:pos="3292"/>
        </w:tabs>
        <w:ind w:right="-1"/>
        <w:rPr>
          <w:rFonts w:ascii="Times New Roman" w:hAnsi="Times New Roman" w:cs="Times New Roman"/>
          <w:sz w:val="24"/>
          <w:szCs w:val="24"/>
          <w:lang w:eastAsia="ar-SA"/>
        </w:rPr>
      </w:pPr>
    </w:p>
    <w:p w14:paraId="28853368" w14:textId="77777777" w:rsidR="0072677C" w:rsidRPr="006719BD" w:rsidRDefault="0072677C" w:rsidP="0072677C">
      <w:pPr>
        <w:pStyle w:val="ac"/>
        <w:jc w:val="center"/>
        <w:rPr>
          <w:rFonts w:ascii="Times New Roman" w:hAnsi="Times New Roman"/>
          <w:b/>
        </w:rPr>
      </w:pPr>
      <w:r w:rsidRPr="006719BD">
        <w:rPr>
          <w:rFonts w:ascii="Times New Roman" w:hAnsi="Times New Roman"/>
          <w:b/>
        </w:rPr>
        <w:lastRenderedPageBreak/>
        <w:t>ОПИСАНИЕ ОБЪЕКТА ЗАКУПКИ</w:t>
      </w:r>
    </w:p>
    <w:p w14:paraId="1911D847" w14:textId="77777777" w:rsidR="0072677C" w:rsidRPr="006719BD" w:rsidRDefault="0072677C" w:rsidP="0072677C">
      <w:pPr>
        <w:pStyle w:val="ac"/>
        <w:jc w:val="center"/>
        <w:rPr>
          <w:rFonts w:ascii="Times New Roman" w:hAnsi="Times New Roman"/>
          <w:b/>
        </w:rPr>
      </w:pPr>
      <w:r w:rsidRPr="006719BD">
        <w:rPr>
          <w:rFonts w:ascii="Times New Roman" w:hAnsi="Times New Roman"/>
          <w:b/>
        </w:rPr>
        <w:t xml:space="preserve">ТЕХНИЧЕСКОЕ ЗАДАНИЕ </w:t>
      </w:r>
    </w:p>
    <w:p w14:paraId="5DA859A5" w14:textId="77777777" w:rsidR="002512FB" w:rsidRPr="002512FB" w:rsidRDefault="0072677C" w:rsidP="002512FB">
      <w:pPr>
        <w:shd w:val="clear" w:color="auto" w:fill="FFFFFF"/>
        <w:suppressAutoHyphens/>
        <w:ind w:left="720"/>
        <w:jc w:val="center"/>
        <w:rPr>
          <w:rFonts w:ascii="Times New Roman" w:hAnsi="Times New Roman" w:cs="Times New Roman"/>
          <w:color w:val="000000"/>
          <w:sz w:val="24"/>
          <w:szCs w:val="24"/>
        </w:rPr>
      </w:pPr>
      <w:r w:rsidRPr="006719BD">
        <w:rPr>
          <w:rStyle w:val="iceouttxt6"/>
          <w:rFonts w:ascii="Times New Roman" w:hAnsi="Times New Roman" w:cs="Times New Roman"/>
          <w:color w:val="000000"/>
          <w:sz w:val="24"/>
          <w:szCs w:val="24"/>
        </w:rPr>
        <w:t>на выполнение работ</w:t>
      </w:r>
      <w:r w:rsidRPr="006719BD">
        <w:rPr>
          <w:rFonts w:ascii="Times New Roman" w:hAnsi="Times New Roman" w:cs="Times New Roman"/>
          <w:color w:val="000000"/>
          <w:sz w:val="24"/>
          <w:szCs w:val="24"/>
          <w:shd w:val="clear" w:color="auto" w:fill="EFF0F1"/>
        </w:rPr>
        <w:t xml:space="preserve"> </w:t>
      </w:r>
      <w:r w:rsidRPr="006719BD">
        <w:rPr>
          <w:rFonts w:ascii="Times New Roman" w:hAnsi="Times New Roman" w:cs="Times New Roman"/>
          <w:color w:val="000000"/>
          <w:sz w:val="24"/>
          <w:szCs w:val="24"/>
        </w:rPr>
        <w:t xml:space="preserve">по осуществлению регулярных перевозок пассажиров и багажа по регулируемому тарифу по муниципальным </w:t>
      </w:r>
      <w:r w:rsidR="002512FB" w:rsidRPr="002512FB">
        <w:rPr>
          <w:rFonts w:ascii="Times New Roman" w:hAnsi="Times New Roman" w:cs="Times New Roman"/>
          <w:color w:val="000000"/>
          <w:sz w:val="24"/>
          <w:szCs w:val="24"/>
        </w:rPr>
        <w:t>49.31.21.110-00000035</w:t>
      </w:r>
    </w:p>
    <w:p w14:paraId="1E83E93B"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Услуга по регулярным перевозкам пассажиров автобусом</w:t>
      </w:r>
    </w:p>
    <w:p w14:paraId="4597518D"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Идентификатор: 169068168</w:t>
      </w:r>
    </w:p>
    <w:p w14:paraId="5920753F"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p>
    <w:p w14:paraId="4D3EE8B9"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Класс транспортного средства (Федеральный закон от 13.07.2015 N 220-ФЗ)</w:t>
      </w:r>
    </w:p>
    <w:p w14:paraId="0172DE32"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Малый</w:t>
      </w:r>
    </w:p>
    <w:p w14:paraId="2EC2E79A"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Значение характеристики не может изменяться участником закупки</w:t>
      </w:r>
    </w:p>
    <w:p w14:paraId="063BC4B5"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p>
    <w:p w14:paraId="3DF616DA"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Класс транспортного средства (в рамках категорий М2, М3 ТР ТС 018/2011)</w:t>
      </w:r>
    </w:p>
    <w:p w14:paraId="24D78925"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III</w:t>
      </w:r>
    </w:p>
    <w:p w14:paraId="7BB5076F"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Значение характеристики не может изменяться участником закупки</w:t>
      </w:r>
    </w:p>
    <w:p w14:paraId="6AEB39F6"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p>
    <w:p w14:paraId="5D1B9052"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Тип маршрута</w:t>
      </w:r>
    </w:p>
    <w:p w14:paraId="057C80AB"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Муниципальный</w:t>
      </w:r>
    </w:p>
    <w:p w14:paraId="1460E2A9"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Значение характеристики не может изменяться участником закупки</w:t>
      </w:r>
    </w:p>
    <w:p w14:paraId="63E42C42"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Человек (чел)</w:t>
      </w:r>
      <w:r w:rsidRPr="002512FB">
        <w:rPr>
          <w:rFonts w:ascii="Times New Roman" w:hAnsi="Times New Roman" w:cs="Times New Roman"/>
          <w:color w:val="000000"/>
          <w:sz w:val="24"/>
          <w:szCs w:val="24"/>
        </w:rPr>
        <w:tab/>
      </w:r>
    </w:p>
    <w:p w14:paraId="4382C907"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lastRenderedPageBreak/>
        <w:t>44 492.00000000000</w:t>
      </w:r>
    </w:p>
    <w:p w14:paraId="0B66DE59"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70.00</w:t>
      </w:r>
    </w:p>
    <w:p w14:paraId="046CB6C8"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3 114 440.00</w:t>
      </w:r>
    </w:p>
    <w:p w14:paraId="59ACBDD8"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 xml:space="preserve"> </w:t>
      </w:r>
    </w:p>
    <w:p w14:paraId="52FBE13B"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p>
    <w:p w14:paraId="23FC8581" w14:textId="77777777" w:rsidR="002512FB" w:rsidRPr="002512FB" w:rsidRDefault="002512FB" w:rsidP="002512FB">
      <w:pPr>
        <w:shd w:val="clear" w:color="auto" w:fill="FFFFFF"/>
        <w:suppressAutoHyphens/>
        <w:ind w:left="720"/>
        <w:jc w:val="center"/>
        <w:rPr>
          <w:rFonts w:ascii="Times New Roman" w:hAnsi="Times New Roman" w:cs="Times New Roman"/>
          <w:color w:val="000000"/>
          <w:sz w:val="24"/>
          <w:szCs w:val="24"/>
        </w:rPr>
      </w:pPr>
      <w:r w:rsidRPr="002512FB">
        <w:rPr>
          <w:rFonts w:ascii="Times New Roman" w:hAnsi="Times New Roman" w:cs="Times New Roman"/>
          <w:color w:val="000000"/>
          <w:sz w:val="24"/>
          <w:szCs w:val="24"/>
        </w:rPr>
        <w:t xml:space="preserve"> </w:t>
      </w:r>
    </w:p>
    <w:p w14:paraId="5CA2D7CF" w14:textId="299A5D03" w:rsidR="0072677C" w:rsidRPr="006719BD" w:rsidRDefault="0072677C" w:rsidP="0072677C">
      <w:pPr>
        <w:shd w:val="clear" w:color="auto" w:fill="FFFFFF"/>
        <w:suppressAutoHyphens/>
        <w:ind w:left="720"/>
        <w:jc w:val="center"/>
        <w:rPr>
          <w:rFonts w:ascii="Times New Roman" w:hAnsi="Times New Roman" w:cs="Times New Roman"/>
          <w:b/>
          <w:sz w:val="24"/>
          <w:szCs w:val="24"/>
          <w:lang w:eastAsia="ar-SA"/>
        </w:rPr>
      </w:pPr>
      <w:r w:rsidRPr="006719BD">
        <w:rPr>
          <w:rFonts w:ascii="Times New Roman" w:hAnsi="Times New Roman" w:cs="Times New Roman"/>
          <w:color w:val="000000"/>
          <w:sz w:val="24"/>
          <w:szCs w:val="24"/>
        </w:rPr>
        <w:t>маршрутам в пригородном сообщении на территории Парфеньевского муниципального о</w:t>
      </w:r>
      <w:r w:rsidR="006A0650">
        <w:rPr>
          <w:rFonts w:ascii="Times New Roman" w:hAnsi="Times New Roman" w:cs="Times New Roman"/>
          <w:color w:val="000000"/>
          <w:sz w:val="24"/>
          <w:szCs w:val="24"/>
        </w:rPr>
        <w:t>круга Костромской области в 202</w:t>
      </w:r>
      <w:r w:rsidR="002162C9">
        <w:rPr>
          <w:rFonts w:ascii="Times New Roman" w:hAnsi="Times New Roman" w:cs="Times New Roman"/>
          <w:color w:val="000000"/>
          <w:sz w:val="24"/>
          <w:szCs w:val="24"/>
        </w:rPr>
        <w:t xml:space="preserve">5 </w:t>
      </w:r>
      <w:r w:rsidRPr="006719BD">
        <w:rPr>
          <w:rFonts w:ascii="Times New Roman" w:hAnsi="Times New Roman" w:cs="Times New Roman"/>
          <w:color w:val="000000"/>
          <w:sz w:val="24"/>
          <w:szCs w:val="24"/>
        </w:rPr>
        <w:t xml:space="preserve">году </w:t>
      </w:r>
    </w:p>
    <w:p w14:paraId="74662D0B" w14:textId="77777777" w:rsidR="0072677C" w:rsidRPr="006719BD" w:rsidRDefault="0072677C" w:rsidP="0072677C">
      <w:pPr>
        <w:tabs>
          <w:tab w:val="left" w:pos="0"/>
        </w:tabs>
        <w:autoSpaceDE w:val="0"/>
        <w:autoSpaceDN w:val="0"/>
        <w:adjustRightInd w:val="0"/>
        <w:rPr>
          <w:rFonts w:ascii="Times New Roman" w:hAnsi="Times New Roman" w:cs="Times New Roman"/>
          <w:b/>
          <w:bCs/>
          <w:sz w:val="24"/>
          <w:szCs w:val="24"/>
        </w:rPr>
      </w:pPr>
    </w:p>
    <w:p w14:paraId="0EDB0592" w14:textId="77777777" w:rsidR="0072677C" w:rsidRPr="006719BD" w:rsidRDefault="0072677C" w:rsidP="0072677C">
      <w:pPr>
        <w:tabs>
          <w:tab w:val="left" w:pos="0"/>
        </w:tabs>
        <w:autoSpaceDE w:val="0"/>
        <w:autoSpaceDN w:val="0"/>
        <w:adjustRightInd w:val="0"/>
        <w:rPr>
          <w:rFonts w:ascii="Times New Roman" w:hAnsi="Times New Roman" w:cs="Times New Roman"/>
          <w:sz w:val="24"/>
          <w:szCs w:val="24"/>
        </w:rPr>
      </w:pPr>
      <w:r w:rsidRPr="006719BD">
        <w:rPr>
          <w:rFonts w:ascii="Times New Roman" w:hAnsi="Times New Roman" w:cs="Times New Roman"/>
          <w:b/>
          <w:bCs/>
          <w:sz w:val="24"/>
          <w:szCs w:val="24"/>
        </w:rPr>
        <w:t xml:space="preserve">1. </w:t>
      </w:r>
      <w:r w:rsidRPr="006719BD">
        <w:rPr>
          <w:rFonts w:ascii="Times New Roman" w:hAnsi="Times New Roman" w:cs="Times New Roman"/>
          <w:b/>
          <w:sz w:val="24"/>
          <w:szCs w:val="24"/>
        </w:rPr>
        <w:t>Место оказания услуг:</w:t>
      </w:r>
      <w:r w:rsidRPr="006719BD">
        <w:rPr>
          <w:rFonts w:ascii="Times New Roman" w:hAnsi="Times New Roman" w:cs="Times New Roman"/>
          <w:sz w:val="24"/>
          <w:szCs w:val="24"/>
        </w:rPr>
        <w:t xml:space="preserve"> </w:t>
      </w:r>
    </w:p>
    <w:p w14:paraId="03716E36" w14:textId="77777777" w:rsidR="0072677C" w:rsidRPr="006719BD" w:rsidRDefault="0072677C" w:rsidP="0072677C">
      <w:pPr>
        <w:tabs>
          <w:tab w:val="left" w:pos="0"/>
        </w:tabs>
        <w:autoSpaceDE w:val="0"/>
        <w:autoSpaceDN w:val="0"/>
        <w:adjustRightInd w:val="0"/>
        <w:ind w:firstLine="709"/>
        <w:rPr>
          <w:rFonts w:ascii="Times New Roman" w:hAnsi="Times New Roman" w:cs="Times New Roman"/>
          <w:sz w:val="24"/>
          <w:szCs w:val="24"/>
        </w:rPr>
      </w:pPr>
      <w:r w:rsidRPr="006719BD">
        <w:rPr>
          <w:rFonts w:ascii="Times New Roman" w:hAnsi="Times New Roman" w:cs="Times New Roman"/>
          <w:sz w:val="24"/>
          <w:szCs w:val="24"/>
        </w:rPr>
        <w:t>муниципальные маршруты в границах Парфеньевского муниципального округа Костромской области, в том числе:</w:t>
      </w:r>
    </w:p>
    <w:p w14:paraId="319DBBA0" w14:textId="77777777" w:rsidR="0072677C" w:rsidRPr="006719BD" w:rsidRDefault="0072677C" w:rsidP="0072677C">
      <w:pPr>
        <w:widowControl w:val="0"/>
        <w:tabs>
          <w:tab w:val="left" w:pos="0"/>
        </w:tabs>
        <w:autoSpaceDE w:val="0"/>
        <w:autoSpaceDN w:val="0"/>
        <w:adjustRightInd w:val="0"/>
        <w:ind w:firstLine="709"/>
        <w:rPr>
          <w:rFonts w:ascii="Times New Roman" w:hAnsi="Times New Roman" w:cs="Times New Roman"/>
          <w:bCs/>
          <w:sz w:val="24"/>
          <w:szCs w:val="24"/>
        </w:rPr>
      </w:pPr>
      <w:r w:rsidRPr="006719BD">
        <w:rPr>
          <w:rFonts w:ascii="Times New Roman" w:hAnsi="Times New Roman" w:cs="Times New Roman"/>
          <w:bCs/>
          <w:sz w:val="24"/>
          <w:szCs w:val="24"/>
        </w:rPr>
        <w:t>- маршрут № 102 «</w:t>
      </w:r>
      <w:proofErr w:type="spellStart"/>
      <w:r w:rsidRPr="006719BD">
        <w:rPr>
          <w:rFonts w:ascii="Times New Roman" w:hAnsi="Times New Roman" w:cs="Times New Roman"/>
          <w:bCs/>
          <w:sz w:val="24"/>
          <w:szCs w:val="24"/>
        </w:rPr>
        <w:t>Парфеньево</w:t>
      </w:r>
      <w:proofErr w:type="spellEnd"/>
      <w:r w:rsidRPr="006719BD">
        <w:rPr>
          <w:rFonts w:ascii="Times New Roman" w:hAnsi="Times New Roman" w:cs="Times New Roman"/>
          <w:bCs/>
          <w:sz w:val="24"/>
          <w:szCs w:val="24"/>
        </w:rPr>
        <w:t xml:space="preserve"> - </w:t>
      </w:r>
      <w:proofErr w:type="spellStart"/>
      <w:r w:rsidRPr="006719BD">
        <w:rPr>
          <w:rFonts w:ascii="Times New Roman" w:hAnsi="Times New Roman" w:cs="Times New Roman"/>
          <w:bCs/>
          <w:sz w:val="24"/>
          <w:szCs w:val="24"/>
        </w:rPr>
        <w:t>Задорино</w:t>
      </w:r>
      <w:proofErr w:type="spellEnd"/>
      <w:r w:rsidRPr="006719BD">
        <w:rPr>
          <w:rFonts w:ascii="Times New Roman" w:hAnsi="Times New Roman" w:cs="Times New Roman"/>
          <w:bCs/>
          <w:sz w:val="24"/>
          <w:szCs w:val="24"/>
        </w:rPr>
        <w:t>», протяженность маршрута 23,4 км;</w:t>
      </w:r>
    </w:p>
    <w:p w14:paraId="0B33B0D6" w14:textId="77777777" w:rsidR="0072677C" w:rsidRPr="006719BD" w:rsidRDefault="0072677C" w:rsidP="0072677C">
      <w:pPr>
        <w:widowControl w:val="0"/>
        <w:tabs>
          <w:tab w:val="left" w:pos="0"/>
        </w:tabs>
        <w:autoSpaceDE w:val="0"/>
        <w:autoSpaceDN w:val="0"/>
        <w:adjustRightInd w:val="0"/>
        <w:ind w:firstLine="709"/>
        <w:rPr>
          <w:rFonts w:ascii="Times New Roman" w:hAnsi="Times New Roman" w:cs="Times New Roman"/>
          <w:bCs/>
          <w:sz w:val="24"/>
          <w:szCs w:val="24"/>
        </w:rPr>
      </w:pPr>
      <w:r w:rsidRPr="006719BD">
        <w:rPr>
          <w:rFonts w:ascii="Times New Roman" w:hAnsi="Times New Roman" w:cs="Times New Roman"/>
          <w:bCs/>
          <w:sz w:val="24"/>
          <w:szCs w:val="24"/>
        </w:rPr>
        <w:t>- маршрут № 103 «</w:t>
      </w:r>
      <w:proofErr w:type="spellStart"/>
      <w:r w:rsidRPr="006719BD">
        <w:rPr>
          <w:rFonts w:ascii="Times New Roman" w:hAnsi="Times New Roman" w:cs="Times New Roman"/>
          <w:bCs/>
          <w:sz w:val="24"/>
          <w:szCs w:val="24"/>
        </w:rPr>
        <w:t>Парфеньево</w:t>
      </w:r>
      <w:proofErr w:type="spellEnd"/>
      <w:r w:rsidRPr="006719BD">
        <w:rPr>
          <w:rFonts w:ascii="Times New Roman" w:hAnsi="Times New Roman" w:cs="Times New Roman"/>
          <w:bCs/>
          <w:sz w:val="24"/>
          <w:szCs w:val="24"/>
        </w:rPr>
        <w:t xml:space="preserve"> - Савино», средняя протяженность маршрута 37,8 км;</w:t>
      </w:r>
    </w:p>
    <w:p w14:paraId="5913AEB3" w14:textId="77777777" w:rsidR="0072677C" w:rsidRPr="006719BD" w:rsidRDefault="0072677C" w:rsidP="0072677C">
      <w:pPr>
        <w:widowControl w:val="0"/>
        <w:tabs>
          <w:tab w:val="left" w:pos="0"/>
        </w:tabs>
        <w:autoSpaceDE w:val="0"/>
        <w:autoSpaceDN w:val="0"/>
        <w:adjustRightInd w:val="0"/>
        <w:ind w:firstLine="709"/>
        <w:rPr>
          <w:rFonts w:ascii="Times New Roman" w:hAnsi="Times New Roman" w:cs="Times New Roman"/>
          <w:bCs/>
          <w:sz w:val="24"/>
          <w:szCs w:val="24"/>
        </w:rPr>
      </w:pPr>
      <w:r w:rsidRPr="006719BD">
        <w:rPr>
          <w:rFonts w:ascii="Times New Roman" w:hAnsi="Times New Roman" w:cs="Times New Roman"/>
          <w:bCs/>
          <w:sz w:val="24"/>
          <w:szCs w:val="24"/>
        </w:rPr>
        <w:t>- маршрут № 104 «</w:t>
      </w:r>
      <w:proofErr w:type="spellStart"/>
      <w:r w:rsidRPr="006719BD">
        <w:rPr>
          <w:rFonts w:ascii="Times New Roman" w:hAnsi="Times New Roman" w:cs="Times New Roman"/>
          <w:bCs/>
          <w:sz w:val="24"/>
          <w:szCs w:val="24"/>
        </w:rPr>
        <w:t>Парфеньево</w:t>
      </w:r>
      <w:proofErr w:type="spellEnd"/>
      <w:r w:rsidRPr="006719BD">
        <w:rPr>
          <w:rFonts w:ascii="Times New Roman" w:hAnsi="Times New Roman" w:cs="Times New Roman"/>
          <w:bCs/>
          <w:sz w:val="24"/>
          <w:szCs w:val="24"/>
        </w:rPr>
        <w:t xml:space="preserve"> - </w:t>
      </w:r>
      <w:proofErr w:type="spellStart"/>
      <w:r w:rsidRPr="006719BD">
        <w:rPr>
          <w:rFonts w:ascii="Times New Roman" w:hAnsi="Times New Roman" w:cs="Times New Roman"/>
          <w:bCs/>
          <w:sz w:val="24"/>
          <w:szCs w:val="24"/>
        </w:rPr>
        <w:t>Аносово</w:t>
      </w:r>
      <w:proofErr w:type="spellEnd"/>
      <w:r w:rsidRPr="006719BD">
        <w:rPr>
          <w:rFonts w:ascii="Times New Roman" w:hAnsi="Times New Roman" w:cs="Times New Roman"/>
          <w:bCs/>
          <w:sz w:val="24"/>
          <w:szCs w:val="24"/>
        </w:rPr>
        <w:t>», протяженность маршрута 11,5 км;</w:t>
      </w:r>
    </w:p>
    <w:p w14:paraId="25F2315B" w14:textId="2AA69D22" w:rsidR="0072677C" w:rsidRPr="00B60EC7" w:rsidRDefault="0072677C" w:rsidP="00B60EC7">
      <w:pPr>
        <w:widowControl w:val="0"/>
        <w:tabs>
          <w:tab w:val="left" w:pos="0"/>
        </w:tabs>
        <w:autoSpaceDE w:val="0"/>
        <w:autoSpaceDN w:val="0"/>
        <w:adjustRightInd w:val="0"/>
        <w:ind w:firstLine="709"/>
        <w:rPr>
          <w:rFonts w:ascii="Times New Roman" w:hAnsi="Times New Roman" w:cs="Times New Roman"/>
          <w:bCs/>
          <w:sz w:val="24"/>
          <w:szCs w:val="24"/>
        </w:rPr>
      </w:pPr>
      <w:r w:rsidRPr="006719BD">
        <w:rPr>
          <w:rFonts w:ascii="Times New Roman" w:hAnsi="Times New Roman" w:cs="Times New Roman"/>
          <w:bCs/>
          <w:sz w:val="24"/>
          <w:szCs w:val="24"/>
        </w:rPr>
        <w:t>- маршрут № 105 «</w:t>
      </w:r>
      <w:proofErr w:type="spellStart"/>
      <w:r w:rsidRPr="006719BD">
        <w:rPr>
          <w:rFonts w:ascii="Times New Roman" w:hAnsi="Times New Roman" w:cs="Times New Roman"/>
          <w:bCs/>
          <w:sz w:val="24"/>
          <w:szCs w:val="24"/>
        </w:rPr>
        <w:t>Парфеньево</w:t>
      </w:r>
      <w:proofErr w:type="spellEnd"/>
      <w:r w:rsidRPr="006719BD">
        <w:rPr>
          <w:rFonts w:ascii="Times New Roman" w:hAnsi="Times New Roman" w:cs="Times New Roman"/>
          <w:bCs/>
          <w:sz w:val="24"/>
          <w:szCs w:val="24"/>
        </w:rPr>
        <w:t xml:space="preserve"> - Успенье», протяженность маршрута 4,4 км;</w:t>
      </w:r>
    </w:p>
    <w:p w14:paraId="575C440D" w14:textId="7CD65059" w:rsidR="0072677C" w:rsidRPr="006719BD" w:rsidRDefault="0072677C" w:rsidP="0072677C">
      <w:pPr>
        <w:tabs>
          <w:tab w:val="left" w:pos="0"/>
        </w:tabs>
        <w:autoSpaceDE w:val="0"/>
        <w:autoSpaceDN w:val="0"/>
        <w:adjustRightInd w:val="0"/>
        <w:rPr>
          <w:rFonts w:ascii="Times New Roman" w:hAnsi="Times New Roman" w:cs="Times New Roman"/>
          <w:sz w:val="24"/>
          <w:szCs w:val="24"/>
        </w:rPr>
      </w:pPr>
      <w:r w:rsidRPr="006719BD">
        <w:rPr>
          <w:rFonts w:ascii="Times New Roman" w:hAnsi="Times New Roman" w:cs="Times New Roman"/>
          <w:b/>
          <w:sz w:val="24"/>
          <w:szCs w:val="24"/>
        </w:rPr>
        <w:t>2.</w:t>
      </w:r>
      <w:r w:rsidRPr="006719BD">
        <w:rPr>
          <w:rFonts w:ascii="Times New Roman" w:hAnsi="Times New Roman" w:cs="Times New Roman"/>
          <w:sz w:val="24"/>
          <w:szCs w:val="24"/>
        </w:rPr>
        <w:t xml:space="preserve"> </w:t>
      </w:r>
      <w:r w:rsidRPr="006719BD">
        <w:rPr>
          <w:rFonts w:ascii="Times New Roman" w:hAnsi="Times New Roman" w:cs="Times New Roman"/>
          <w:b/>
          <w:sz w:val="24"/>
          <w:szCs w:val="24"/>
        </w:rPr>
        <w:t xml:space="preserve">Срок оказания услуг: </w:t>
      </w:r>
      <w:r w:rsidRPr="006719BD">
        <w:rPr>
          <w:rFonts w:ascii="Times New Roman" w:hAnsi="Times New Roman" w:cs="Times New Roman"/>
          <w:sz w:val="24"/>
          <w:szCs w:val="24"/>
        </w:rPr>
        <w:t>с 0</w:t>
      </w:r>
      <w:r>
        <w:rPr>
          <w:rFonts w:ascii="Times New Roman" w:hAnsi="Times New Roman" w:cs="Times New Roman"/>
          <w:sz w:val="24"/>
          <w:szCs w:val="24"/>
        </w:rPr>
        <w:t>1 июля</w:t>
      </w:r>
      <w:r w:rsidRPr="006719BD">
        <w:rPr>
          <w:rFonts w:ascii="Times New Roman" w:hAnsi="Times New Roman" w:cs="Times New Roman"/>
          <w:sz w:val="24"/>
          <w:szCs w:val="24"/>
        </w:rPr>
        <w:t xml:space="preserve"> 202</w:t>
      </w:r>
      <w:r w:rsidR="001572B8">
        <w:rPr>
          <w:rFonts w:ascii="Times New Roman" w:hAnsi="Times New Roman" w:cs="Times New Roman"/>
          <w:sz w:val="24"/>
          <w:szCs w:val="24"/>
        </w:rPr>
        <w:t>5</w:t>
      </w:r>
      <w:r w:rsidRPr="006719BD">
        <w:rPr>
          <w:rFonts w:ascii="Times New Roman" w:hAnsi="Times New Roman" w:cs="Times New Roman"/>
          <w:sz w:val="24"/>
          <w:szCs w:val="24"/>
        </w:rPr>
        <w:t xml:space="preserve"> года   контракта по </w:t>
      </w:r>
      <w:r>
        <w:rPr>
          <w:rFonts w:ascii="Times New Roman" w:hAnsi="Times New Roman" w:cs="Times New Roman"/>
          <w:sz w:val="24"/>
          <w:szCs w:val="24"/>
        </w:rPr>
        <w:t xml:space="preserve">31 декабря </w:t>
      </w:r>
      <w:r w:rsidRPr="006719BD">
        <w:rPr>
          <w:rFonts w:ascii="Times New Roman" w:hAnsi="Times New Roman" w:cs="Times New Roman"/>
          <w:sz w:val="24"/>
          <w:szCs w:val="24"/>
        </w:rPr>
        <w:t>202</w:t>
      </w:r>
      <w:r w:rsidR="001572B8">
        <w:rPr>
          <w:rFonts w:ascii="Times New Roman" w:hAnsi="Times New Roman" w:cs="Times New Roman"/>
          <w:sz w:val="24"/>
          <w:szCs w:val="24"/>
        </w:rPr>
        <w:t>5</w:t>
      </w:r>
      <w:r w:rsidRPr="006719BD">
        <w:rPr>
          <w:rFonts w:ascii="Times New Roman" w:hAnsi="Times New Roman" w:cs="Times New Roman"/>
          <w:sz w:val="24"/>
          <w:szCs w:val="24"/>
        </w:rPr>
        <w:t>г. включительно.</w:t>
      </w:r>
    </w:p>
    <w:p w14:paraId="09AB9851" w14:textId="77777777" w:rsidR="0072677C" w:rsidRPr="006719BD" w:rsidRDefault="0072677C" w:rsidP="0072677C">
      <w:pPr>
        <w:shd w:val="clear" w:color="auto" w:fill="FFFFFF"/>
        <w:tabs>
          <w:tab w:val="left" w:pos="0"/>
          <w:tab w:val="left" w:pos="1620"/>
        </w:tabs>
        <w:ind w:right="-5"/>
        <w:rPr>
          <w:rFonts w:ascii="Times New Roman" w:hAnsi="Times New Roman" w:cs="Times New Roman"/>
          <w:sz w:val="24"/>
          <w:szCs w:val="24"/>
        </w:rPr>
      </w:pPr>
    </w:p>
    <w:p w14:paraId="16FF1CFE" w14:textId="77777777" w:rsidR="0072677C" w:rsidRPr="006719BD" w:rsidRDefault="0072677C" w:rsidP="0072677C">
      <w:pPr>
        <w:shd w:val="clear" w:color="auto" w:fill="FFFFFF"/>
        <w:tabs>
          <w:tab w:val="left" w:pos="0"/>
          <w:tab w:val="left" w:pos="1620"/>
        </w:tabs>
        <w:ind w:right="-5"/>
        <w:rPr>
          <w:rFonts w:ascii="Times New Roman" w:hAnsi="Times New Roman" w:cs="Times New Roman"/>
          <w:b/>
          <w:sz w:val="24"/>
          <w:szCs w:val="24"/>
        </w:rPr>
      </w:pPr>
      <w:r w:rsidRPr="006719BD">
        <w:rPr>
          <w:rFonts w:ascii="Times New Roman" w:hAnsi="Times New Roman" w:cs="Times New Roman"/>
          <w:b/>
          <w:sz w:val="24"/>
          <w:szCs w:val="24"/>
        </w:rPr>
        <w:t>3.</w:t>
      </w:r>
      <w:r w:rsidRPr="006719BD">
        <w:rPr>
          <w:rFonts w:ascii="Times New Roman" w:hAnsi="Times New Roman" w:cs="Times New Roman"/>
          <w:sz w:val="24"/>
          <w:szCs w:val="24"/>
        </w:rPr>
        <w:t xml:space="preserve"> </w:t>
      </w:r>
      <w:r w:rsidRPr="006719BD">
        <w:rPr>
          <w:rFonts w:ascii="Times New Roman" w:hAnsi="Times New Roman" w:cs="Times New Roman"/>
          <w:b/>
          <w:sz w:val="24"/>
          <w:szCs w:val="24"/>
        </w:rPr>
        <w:t>Перечень документов, требованиям которых должны соответствовать оказываемые услуги:</w:t>
      </w:r>
    </w:p>
    <w:p w14:paraId="5407ED47"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lastRenderedPageBreak/>
        <w:t>– Федеральный закон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4F268EB0"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t>– Федеральный закон от 08.11.2007 № 259-ФЗ «Устав автомобильного транспорта и городского наземного электрического транспорта»;</w:t>
      </w:r>
    </w:p>
    <w:p w14:paraId="153CE43C"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t>– Федеральный закон от 04.05.2011 № 99-ФЗ «О лицензировании отдельных видов деятельности»;</w:t>
      </w:r>
    </w:p>
    <w:p w14:paraId="5C0C93A8"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t>– Федеральный закон от 04.05.2011 № 44-</w:t>
      </w:r>
      <w:proofErr w:type="gramStart"/>
      <w:r w:rsidRPr="006719BD">
        <w:rPr>
          <w:rFonts w:ascii="Times New Roman" w:hAnsi="Times New Roman" w:cs="Times New Roman"/>
          <w:sz w:val="24"/>
          <w:szCs w:val="24"/>
        </w:rPr>
        <w:t>ФЗ  «</w:t>
      </w:r>
      <w:proofErr w:type="gramEnd"/>
      <w:r w:rsidRPr="006719BD">
        <w:rPr>
          <w:rFonts w:ascii="Times New Roman" w:hAnsi="Times New Roman" w:cs="Times New Roman"/>
          <w:sz w:val="24"/>
          <w:szCs w:val="24"/>
        </w:rPr>
        <w:t xml:space="preserve">О контрактной системе в сфере закупок товаров, работ, услуг для обеспечения государственных и муниципальных нужд»; </w:t>
      </w:r>
    </w:p>
    <w:p w14:paraId="69898745"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t>– Федеральный закон от 10.12.1995 № 196-ФЗ «О безопасности дорожного движения»;</w:t>
      </w:r>
    </w:p>
    <w:p w14:paraId="5C1749D7"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t>– Федеральный закон от 14.06.2012 № 67-ФЗ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w:t>
      </w:r>
    </w:p>
    <w:p w14:paraId="0478ACE7"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t>– Федеральный закон от 09.02.2007 № 16-ФЗ «О транспортной безопасности»;</w:t>
      </w:r>
    </w:p>
    <w:p w14:paraId="248DCDB2"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t xml:space="preserve">– Постановление Правительства РФ от 02.04.2012 № </w:t>
      </w:r>
      <w:proofErr w:type="gramStart"/>
      <w:r w:rsidRPr="006719BD">
        <w:rPr>
          <w:rFonts w:ascii="Times New Roman" w:hAnsi="Times New Roman" w:cs="Times New Roman"/>
          <w:sz w:val="24"/>
          <w:szCs w:val="24"/>
        </w:rPr>
        <w:t>280  «</w:t>
      </w:r>
      <w:proofErr w:type="gramEnd"/>
      <w:r w:rsidRPr="006719BD">
        <w:rPr>
          <w:rFonts w:ascii="Times New Roman" w:hAnsi="Times New Roman" w:cs="Times New Roman"/>
          <w:sz w:val="24"/>
          <w:szCs w:val="24"/>
        </w:rPr>
        <w:t xml:space="preserve">Об утверждении Положения о лицензировании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 </w:t>
      </w:r>
    </w:p>
    <w:p w14:paraId="6F18ECD8"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t>– Постановление Правительства РФ от 14.02.2009 № 112 «Об утверждении Правил перевозок пассажиров и багажа автомобильным транспортом и городским наземным электрическим транспортом»;</w:t>
      </w:r>
    </w:p>
    <w:p w14:paraId="2A4309BD"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t>– Приказ Министерства транспорта Российской Федерации от 15.01.2014 №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p>
    <w:p w14:paraId="68D96775"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lastRenderedPageBreak/>
        <w:t>– «О Правилах дорожного движения», утвержденные постановлением Совета Министров – Правительством Российской Федерации от 23.10.1993 № 1090;</w:t>
      </w:r>
    </w:p>
    <w:p w14:paraId="7762DE80"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sz w:val="24"/>
          <w:szCs w:val="24"/>
        </w:rPr>
      </w:pPr>
      <w:r w:rsidRPr="006719BD">
        <w:rPr>
          <w:rFonts w:ascii="Times New Roman" w:hAnsi="Times New Roman" w:cs="Times New Roman"/>
          <w:sz w:val="24"/>
          <w:szCs w:val="24"/>
        </w:rPr>
        <w:t>– Требования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требований по обеспечению транспортной безопасности, в том числе требований к антитеррористической защищенности объектов (территорий)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автомобильного и городского наземного электрического транспорта, утвержденные Постановлением Правительства Российской Федерации от 14.09.2016 № 924;</w:t>
      </w:r>
    </w:p>
    <w:p w14:paraId="26FEBD07"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bCs/>
          <w:sz w:val="24"/>
          <w:szCs w:val="24"/>
        </w:rPr>
      </w:pPr>
      <w:r w:rsidRPr="006719BD">
        <w:rPr>
          <w:rFonts w:ascii="Times New Roman" w:hAnsi="Times New Roman" w:cs="Times New Roman"/>
          <w:sz w:val="24"/>
          <w:szCs w:val="24"/>
        </w:rPr>
        <w:t xml:space="preserve">– </w:t>
      </w:r>
      <w:r w:rsidRPr="006719BD">
        <w:rPr>
          <w:rFonts w:ascii="Times New Roman" w:hAnsi="Times New Roman" w:cs="Times New Roman"/>
          <w:bCs/>
          <w:sz w:val="24"/>
          <w:szCs w:val="24"/>
        </w:rPr>
        <w:t xml:space="preserve">Государственный стандарт РФ ГОСТ Р 52051-2003 «Механические транспортные средства и прицепы. Классификация и определения» (принят и введен в действие постановлением Госстандарта РФ от 7 мая 2003 г. № 139-ст); </w:t>
      </w:r>
    </w:p>
    <w:p w14:paraId="15A67802"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bCs/>
          <w:sz w:val="24"/>
          <w:szCs w:val="24"/>
        </w:rPr>
      </w:pPr>
      <w:r w:rsidRPr="006719BD">
        <w:rPr>
          <w:rFonts w:ascii="Times New Roman" w:hAnsi="Times New Roman" w:cs="Times New Roman"/>
          <w:sz w:val="24"/>
          <w:szCs w:val="24"/>
        </w:rPr>
        <w:t>–</w:t>
      </w:r>
      <w:r w:rsidRPr="006719BD">
        <w:rPr>
          <w:rFonts w:ascii="Times New Roman" w:hAnsi="Times New Roman" w:cs="Times New Roman"/>
          <w:bCs/>
          <w:sz w:val="24"/>
          <w:szCs w:val="24"/>
        </w:rPr>
        <w:t xml:space="preserve"> Национальный стандарт Российской Федерации Государственный стандарт ГОСТ у Р41.36-2004 (Правила ЕЭК ООН №36) «Единообразные предписания, касающиеся сертификации пассажирских транспортных средств большой вместимости в отношении общей конструкции»;</w:t>
      </w:r>
    </w:p>
    <w:p w14:paraId="2E569CA0" w14:textId="77777777" w:rsidR="0072677C" w:rsidRPr="006719BD" w:rsidRDefault="0072677C" w:rsidP="0072677C">
      <w:pPr>
        <w:shd w:val="clear" w:color="auto" w:fill="FFFFFF"/>
        <w:tabs>
          <w:tab w:val="left" w:pos="0"/>
          <w:tab w:val="left" w:pos="1620"/>
        </w:tabs>
        <w:ind w:right="-5" w:firstLine="709"/>
        <w:rPr>
          <w:rFonts w:ascii="Times New Roman" w:hAnsi="Times New Roman" w:cs="Times New Roman"/>
          <w:bCs/>
          <w:sz w:val="24"/>
          <w:szCs w:val="24"/>
        </w:rPr>
      </w:pPr>
      <w:r w:rsidRPr="006719BD">
        <w:rPr>
          <w:rFonts w:ascii="Times New Roman" w:hAnsi="Times New Roman" w:cs="Times New Roman"/>
          <w:sz w:val="24"/>
          <w:szCs w:val="24"/>
        </w:rPr>
        <w:t>–</w:t>
      </w:r>
      <w:r w:rsidRPr="006719BD">
        <w:rPr>
          <w:rFonts w:ascii="Times New Roman" w:hAnsi="Times New Roman" w:cs="Times New Roman"/>
          <w:bCs/>
          <w:sz w:val="24"/>
          <w:szCs w:val="24"/>
        </w:rPr>
        <w:t xml:space="preserve"> Государственный стандарт Российской Федерации ГОСТу Р 51090-97 «Средства общественного пассажирского транспорта. Общие технические требования доступности и безопасности для инвалидов»;</w:t>
      </w:r>
    </w:p>
    <w:p w14:paraId="4BC36CEF" w14:textId="77777777" w:rsidR="0072677C" w:rsidRPr="006719BD" w:rsidRDefault="0072677C" w:rsidP="0072677C">
      <w:pPr>
        <w:tabs>
          <w:tab w:val="left" w:pos="0"/>
        </w:tabs>
        <w:autoSpaceDE w:val="0"/>
        <w:autoSpaceDN w:val="0"/>
        <w:adjustRightInd w:val="0"/>
        <w:ind w:right="-5" w:firstLine="709"/>
        <w:rPr>
          <w:rFonts w:ascii="Times New Roman" w:hAnsi="Times New Roman" w:cs="Times New Roman"/>
          <w:sz w:val="24"/>
          <w:szCs w:val="24"/>
        </w:rPr>
      </w:pPr>
      <w:r w:rsidRPr="006719BD">
        <w:rPr>
          <w:rFonts w:ascii="Times New Roman" w:hAnsi="Times New Roman" w:cs="Times New Roman"/>
          <w:sz w:val="24"/>
          <w:szCs w:val="24"/>
        </w:rPr>
        <w:t>– Закон Костромской области от 18 ноября 2009 года № 539-4-ЗКО «Об организации транспортного обслуживания населения в Костромской области»;</w:t>
      </w:r>
    </w:p>
    <w:p w14:paraId="2336D941" w14:textId="77777777" w:rsidR="00842D39" w:rsidRDefault="0072677C" w:rsidP="006A0650">
      <w:pPr>
        <w:tabs>
          <w:tab w:val="left" w:pos="0"/>
        </w:tabs>
        <w:autoSpaceDE w:val="0"/>
        <w:autoSpaceDN w:val="0"/>
        <w:adjustRightInd w:val="0"/>
        <w:ind w:right="-5" w:firstLine="709"/>
        <w:rPr>
          <w:rFonts w:ascii="Times New Roman" w:eastAsia="Calibri" w:hAnsi="Times New Roman" w:cs="Times New Roman"/>
          <w:sz w:val="24"/>
          <w:szCs w:val="24"/>
          <w:lang w:eastAsia="ar-SA"/>
        </w:rPr>
      </w:pPr>
      <w:r w:rsidRPr="006719BD">
        <w:rPr>
          <w:rFonts w:ascii="Times New Roman" w:hAnsi="Times New Roman" w:cs="Times New Roman"/>
          <w:b/>
          <w:sz w:val="24"/>
          <w:szCs w:val="24"/>
        </w:rPr>
        <w:t>-</w:t>
      </w:r>
      <w:r w:rsidRPr="006719BD">
        <w:rPr>
          <w:rFonts w:ascii="Times New Roman" w:hAnsi="Times New Roman" w:cs="Times New Roman"/>
          <w:sz w:val="24"/>
          <w:szCs w:val="24"/>
        </w:rPr>
        <w:t xml:space="preserve"> </w:t>
      </w:r>
      <w:r w:rsidRPr="006719BD">
        <w:rPr>
          <w:rFonts w:ascii="Times New Roman" w:eastAsia="Calibri" w:hAnsi="Times New Roman" w:cs="Times New Roman"/>
          <w:sz w:val="24"/>
          <w:szCs w:val="24"/>
          <w:lang w:eastAsia="ar-SA"/>
        </w:rPr>
        <w:t>Иным нормативным актам в сфере перевозок.</w:t>
      </w:r>
    </w:p>
    <w:p w14:paraId="0A395095" w14:textId="77777777" w:rsidR="006A0650" w:rsidRDefault="006A0650" w:rsidP="006A0650">
      <w:pPr>
        <w:tabs>
          <w:tab w:val="left" w:pos="0"/>
        </w:tabs>
        <w:autoSpaceDE w:val="0"/>
        <w:autoSpaceDN w:val="0"/>
        <w:adjustRightInd w:val="0"/>
        <w:ind w:right="-5" w:firstLine="709"/>
        <w:rPr>
          <w:rFonts w:ascii="Times New Roman" w:eastAsia="Calibri" w:hAnsi="Times New Roman" w:cs="Times New Roman"/>
          <w:sz w:val="24"/>
          <w:szCs w:val="24"/>
          <w:lang w:eastAsia="ar-SA"/>
        </w:rPr>
      </w:pPr>
    </w:p>
    <w:p w14:paraId="6A5D31D3" w14:textId="77777777" w:rsidR="002512FB" w:rsidRDefault="002512FB" w:rsidP="006A0650">
      <w:pPr>
        <w:tabs>
          <w:tab w:val="left" w:pos="0"/>
        </w:tabs>
        <w:autoSpaceDE w:val="0"/>
        <w:autoSpaceDN w:val="0"/>
        <w:adjustRightInd w:val="0"/>
        <w:ind w:right="-5" w:firstLine="709"/>
        <w:rPr>
          <w:rFonts w:ascii="Times New Roman" w:eastAsia="Calibri" w:hAnsi="Times New Roman" w:cs="Times New Roman"/>
          <w:sz w:val="24"/>
          <w:szCs w:val="24"/>
          <w:lang w:eastAsia="ar-SA"/>
        </w:rPr>
      </w:pPr>
    </w:p>
    <w:p w14:paraId="747278CE" w14:textId="77777777" w:rsidR="002512FB" w:rsidRDefault="002512FB" w:rsidP="006A0650">
      <w:pPr>
        <w:tabs>
          <w:tab w:val="left" w:pos="0"/>
        </w:tabs>
        <w:autoSpaceDE w:val="0"/>
        <w:autoSpaceDN w:val="0"/>
        <w:adjustRightInd w:val="0"/>
        <w:ind w:right="-5" w:firstLine="709"/>
        <w:rPr>
          <w:rFonts w:ascii="Times New Roman" w:eastAsia="Calibri" w:hAnsi="Times New Roman" w:cs="Times New Roman"/>
          <w:sz w:val="24"/>
          <w:szCs w:val="24"/>
          <w:lang w:eastAsia="ar-SA"/>
        </w:rPr>
      </w:pPr>
    </w:p>
    <w:p w14:paraId="71A83962" w14:textId="77777777" w:rsidR="002512FB" w:rsidRPr="006A0650" w:rsidRDefault="002512FB" w:rsidP="006A0650">
      <w:pPr>
        <w:tabs>
          <w:tab w:val="left" w:pos="0"/>
        </w:tabs>
        <w:autoSpaceDE w:val="0"/>
        <w:autoSpaceDN w:val="0"/>
        <w:adjustRightInd w:val="0"/>
        <w:ind w:right="-5" w:firstLine="709"/>
        <w:rPr>
          <w:rFonts w:ascii="Times New Roman" w:eastAsia="Calibri" w:hAnsi="Times New Roman" w:cs="Times New Roman"/>
          <w:sz w:val="24"/>
          <w:szCs w:val="24"/>
          <w:lang w:eastAsia="ar-SA"/>
        </w:rPr>
      </w:pPr>
    </w:p>
    <w:p w14:paraId="53D51FEC" w14:textId="77777777" w:rsidR="00842D39" w:rsidRPr="00351066" w:rsidRDefault="00842D39" w:rsidP="00842D39">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lastRenderedPageBreak/>
        <w:t>Приложение № 2 к Контракту</w:t>
      </w:r>
    </w:p>
    <w:p w14:paraId="323678A0" w14:textId="77777777" w:rsidR="00842D39" w:rsidRPr="00351066" w:rsidRDefault="00842D39" w:rsidP="00842D3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EBE6E6F" w14:textId="77777777" w:rsidR="00842D39" w:rsidRPr="00351066" w:rsidRDefault="00842D39" w:rsidP="00842D3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АКТ</w:t>
      </w:r>
    </w:p>
    <w:p w14:paraId="1A9F9023" w14:textId="77777777" w:rsidR="00842D39" w:rsidRPr="00351066" w:rsidRDefault="00842D39" w:rsidP="00842D3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приемки выполненных работ по Контракту</w:t>
      </w:r>
    </w:p>
    <w:p w14:paraId="76695345" w14:textId="77777777" w:rsidR="00842D39" w:rsidRPr="00351066" w:rsidRDefault="00842D39" w:rsidP="00842D3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______ от "___"_______________ ____г.</w:t>
      </w:r>
    </w:p>
    <w:p w14:paraId="41AC85FD" w14:textId="77777777" w:rsidR="00842D39" w:rsidRPr="00351066" w:rsidRDefault="00842D39" w:rsidP="00842D3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за__________________________________________ _____г.</w:t>
      </w:r>
    </w:p>
    <w:p w14:paraId="129D0192" w14:textId="77777777" w:rsidR="00842D39" w:rsidRPr="00351066" w:rsidRDefault="00842D39" w:rsidP="00842D3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(наименование отчетного периода Контракта)</w:t>
      </w:r>
    </w:p>
    <w:p w14:paraId="2C51FC88" w14:textId="77777777" w:rsidR="00842D39" w:rsidRPr="00351066" w:rsidRDefault="00842D39" w:rsidP="00842D3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_______________________________________      "___"________________ ____г.</w:t>
      </w:r>
    </w:p>
    <w:p w14:paraId="6051B39D" w14:textId="77777777" w:rsidR="00842D39" w:rsidRPr="00351066" w:rsidRDefault="00842D39" w:rsidP="00842D3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(место </w:t>
      </w:r>
      <w:proofErr w:type="gramStart"/>
      <w:r w:rsidRPr="00351066">
        <w:rPr>
          <w:rFonts w:ascii="Times New Roman" w:eastAsia="Times New Roman" w:hAnsi="Times New Roman" w:cs="Times New Roman"/>
          <w:sz w:val="24"/>
          <w:szCs w:val="24"/>
          <w:lang w:eastAsia="ru-RU"/>
        </w:rPr>
        <w:t xml:space="preserve">составления)   </w:t>
      </w:r>
      <w:proofErr w:type="gramEnd"/>
      <w:r w:rsidRPr="00351066">
        <w:rPr>
          <w:rFonts w:ascii="Times New Roman" w:eastAsia="Times New Roman" w:hAnsi="Times New Roman" w:cs="Times New Roman"/>
          <w:sz w:val="24"/>
          <w:szCs w:val="24"/>
          <w:lang w:eastAsia="ru-RU"/>
        </w:rPr>
        <w:t xml:space="preserve">                                             (дата составления)</w:t>
      </w:r>
    </w:p>
    <w:p w14:paraId="39646F71" w14:textId="77777777" w:rsidR="00842D39" w:rsidRPr="00351066" w:rsidRDefault="00842D39" w:rsidP="00842D3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D1420FC"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Администрация Парфеньевского муниципального </w:t>
      </w:r>
      <w:r>
        <w:rPr>
          <w:rFonts w:ascii="Times New Roman" w:eastAsia="Times New Roman" w:hAnsi="Times New Roman" w:cs="Times New Roman"/>
          <w:sz w:val="24"/>
          <w:szCs w:val="24"/>
          <w:lang w:eastAsia="ru-RU"/>
        </w:rPr>
        <w:t>округа</w:t>
      </w:r>
      <w:r w:rsidRPr="00351066">
        <w:rPr>
          <w:rFonts w:ascii="Times New Roman" w:eastAsia="Times New Roman" w:hAnsi="Times New Roman" w:cs="Times New Roman"/>
          <w:sz w:val="24"/>
          <w:szCs w:val="24"/>
          <w:lang w:eastAsia="ru-RU"/>
        </w:rPr>
        <w:t>, именуемая в дальнейшем "Заказчик", в лице __________________________________________, действующего на основании _____________, с одной стороны и __________________________________, именуемый(-</w:t>
      </w:r>
      <w:proofErr w:type="spellStart"/>
      <w:r w:rsidRPr="00351066">
        <w:rPr>
          <w:rFonts w:ascii="Times New Roman" w:eastAsia="Times New Roman" w:hAnsi="Times New Roman" w:cs="Times New Roman"/>
          <w:sz w:val="24"/>
          <w:szCs w:val="24"/>
          <w:lang w:eastAsia="ru-RU"/>
        </w:rPr>
        <w:t>ое</w:t>
      </w:r>
      <w:proofErr w:type="spellEnd"/>
      <w:r w:rsidRPr="00351066">
        <w:rPr>
          <w:rFonts w:ascii="Times New Roman" w:eastAsia="Times New Roman" w:hAnsi="Times New Roman" w:cs="Times New Roman"/>
          <w:sz w:val="24"/>
          <w:szCs w:val="24"/>
          <w:lang w:eastAsia="ru-RU"/>
        </w:rPr>
        <w:t>) в дальнейшем "Подрядчик", в лице _______________________________, действующего на основании _____________________________________, с другой стороны, совместно именуемые в дальнейшем "Стороны" и каждый в отдельности "Сторона", составили настоящий Акт о нижеследующем:</w:t>
      </w:r>
    </w:p>
    <w:p w14:paraId="684242B4"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105E774"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 В соответствии с условиями Контракта от "___"________________ ___г. №_____ (далее - Контракт) Подрядчиком выполнены, а Заказчиком приняты работы по предмету закупки: выполнение работ, связанных с осуществлением регулярных перевозок по регулируемым тарифам.</w:t>
      </w:r>
    </w:p>
    <w:p w14:paraId="6A8D34D7" w14:textId="77777777" w:rsidR="00842D39" w:rsidRPr="00351066" w:rsidRDefault="00842D39" w:rsidP="00842D39">
      <w:pPr>
        <w:suppressAutoHyphens/>
        <w:spacing w:after="0" w:line="240" w:lineRule="auto"/>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2. Фактически выполненный Подрядчиком объем работ и сумма к оплате:</w:t>
      </w:r>
    </w:p>
    <w:p w14:paraId="463104EE" w14:textId="77777777" w:rsidR="00842D39" w:rsidRPr="00351066" w:rsidRDefault="00842D39" w:rsidP="00842D39">
      <w:pPr>
        <w:suppressAutoHyphens/>
        <w:spacing w:after="0" w:line="240" w:lineRule="auto"/>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 xml:space="preserve"> </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751"/>
        <w:gridCol w:w="1134"/>
        <w:gridCol w:w="1275"/>
        <w:gridCol w:w="1276"/>
        <w:gridCol w:w="1205"/>
        <w:gridCol w:w="1134"/>
        <w:gridCol w:w="992"/>
      </w:tblGrid>
      <w:tr w:rsidR="00842D39" w:rsidRPr="00351066" w14:paraId="3A12090F" w14:textId="77777777" w:rsidTr="005170D8">
        <w:trPr>
          <w:trHeight w:val="360"/>
        </w:trPr>
        <w:tc>
          <w:tcPr>
            <w:tcW w:w="802" w:type="dxa"/>
            <w:vMerge w:val="restart"/>
            <w:tcBorders>
              <w:top w:val="single" w:sz="4" w:space="0" w:color="auto"/>
              <w:left w:val="single" w:sz="4" w:space="0" w:color="auto"/>
              <w:bottom w:val="single" w:sz="4" w:space="0" w:color="auto"/>
              <w:right w:val="single" w:sz="4" w:space="0" w:color="auto"/>
            </w:tcBorders>
            <w:hideMark/>
          </w:tcPr>
          <w:p w14:paraId="6196FCB8"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 п/п</w:t>
            </w:r>
          </w:p>
        </w:tc>
        <w:tc>
          <w:tcPr>
            <w:tcW w:w="1750" w:type="dxa"/>
            <w:vMerge w:val="restart"/>
            <w:tcBorders>
              <w:top w:val="single" w:sz="4" w:space="0" w:color="auto"/>
              <w:left w:val="single" w:sz="4" w:space="0" w:color="auto"/>
              <w:bottom w:val="single" w:sz="4" w:space="0" w:color="auto"/>
              <w:right w:val="single" w:sz="4" w:space="0" w:color="auto"/>
            </w:tcBorders>
            <w:hideMark/>
          </w:tcPr>
          <w:p w14:paraId="786A0C03"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Наименование муниципального маршрута</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75BC1E2"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Протяженность рейса, км</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3629B911"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Количество выполненных рейсов</w:t>
            </w:r>
          </w:p>
        </w:tc>
        <w:tc>
          <w:tcPr>
            <w:tcW w:w="2481" w:type="dxa"/>
            <w:gridSpan w:val="2"/>
            <w:tcBorders>
              <w:top w:val="single" w:sz="4" w:space="0" w:color="auto"/>
              <w:left w:val="single" w:sz="4" w:space="0" w:color="auto"/>
              <w:bottom w:val="single" w:sz="4" w:space="0" w:color="auto"/>
              <w:right w:val="single" w:sz="4" w:space="0" w:color="auto"/>
            </w:tcBorders>
            <w:hideMark/>
          </w:tcPr>
          <w:p w14:paraId="79ADA354"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Объем работ</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55FCBC6"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Цена за 1 км транспортной работы, рублей</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71920F5"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Сумма к оплате, рублей</w:t>
            </w:r>
          </w:p>
        </w:tc>
      </w:tr>
      <w:tr w:rsidR="00842D39" w:rsidRPr="00351066" w14:paraId="0149FF1B" w14:textId="77777777" w:rsidTr="005170D8">
        <w:trPr>
          <w:trHeight w:val="1390"/>
        </w:trPr>
        <w:tc>
          <w:tcPr>
            <w:tcW w:w="802" w:type="dxa"/>
            <w:vMerge/>
            <w:tcBorders>
              <w:top w:val="single" w:sz="4" w:space="0" w:color="auto"/>
              <w:left w:val="single" w:sz="4" w:space="0" w:color="auto"/>
              <w:bottom w:val="single" w:sz="4" w:space="0" w:color="auto"/>
              <w:right w:val="single" w:sz="4" w:space="0" w:color="auto"/>
            </w:tcBorders>
            <w:vAlign w:val="center"/>
            <w:hideMark/>
          </w:tcPr>
          <w:p w14:paraId="60F244D0" w14:textId="77777777" w:rsidR="00842D39" w:rsidRPr="00351066" w:rsidRDefault="00842D39" w:rsidP="005170D8">
            <w:pPr>
              <w:spacing w:after="0" w:line="240" w:lineRule="auto"/>
              <w:rPr>
                <w:rFonts w:ascii="Times New Roman" w:eastAsia="Courier New" w:hAnsi="Times New Roman" w:cs="Times New Roman"/>
                <w:sz w:val="24"/>
                <w:szCs w:val="24"/>
                <w:lang w:eastAsia="ar-SA"/>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14:paraId="4946BA86" w14:textId="77777777" w:rsidR="00842D39" w:rsidRPr="00351066" w:rsidRDefault="00842D39" w:rsidP="005170D8">
            <w:pPr>
              <w:spacing w:after="0" w:line="240" w:lineRule="auto"/>
              <w:rPr>
                <w:rFonts w:ascii="Times New Roman" w:eastAsia="Courier New" w:hAnsi="Times New Roman" w:cs="Times New Roman"/>
                <w:sz w:val="24"/>
                <w:szCs w:val="24"/>
                <w:lang w:eastAsia="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6E9427" w14:textId="77777777" w:rsidR="00842D39" w:rsidRPr="00351066" w:rsidRDefault="00842D39" w:rsidP="005170D8">
            <w:pPr>
              <w:spacing w:after="0" w:line="240" w:lineRule="auto"/>
              <w:rPr>
                <w:rFonts w:ascii="Times New Roman" w:eastAsia="Courier New" w:hAnsi="Times New Roman" w:cs="Times New Roman"/>
                <w:sz w:val="24"/>
                <w:szCs w:val="24"/>
                <w:lang w:eastAsia="ar-SA"/>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2365E1A" w14:textId="77777777" w:rsidR="00842D39" w:rsidRPr="00351066" w:rsidRDefault="00842D39" w:rsidP="005170D8">
            <w:pPr>
              <w:spacing w:after="0" w:line="240" w:lineRule="auto"/>
              <w:rPr>
                <w:rFonts w:ascii="Times New Roman" w:eastAsia="Courier New" w:hAnsi="Times New Roman" w:cs="Times New Roman"/>
                <w:sz w:val="24"/>
                <w:szCs w:val="24"/>
                <w:lang w:eastAsia="ar-SA"/>
              </w:rPr>
            </w:pPr>
          </w:p>
        </w:tc>
        <w:tc>
          <w:tcPr>
            <w:tcW w:w="1276" w:type="dxa"/>
            <w:tcBorders>
              <w:top w:val="single" w:sz="4" w:space="0" w:color="auto"/>
              <w:left w:val="single" w:sz="4" w:space="0" w:color="auto"/>
              <w:bottom w:val="single" w:sz="4" w:space="0" w:color="auto"/>
              <w:right w:val="single" w:sz="4" w:space="0" w:color="auto"/>
            </w:tcBorders>
            <w:hideMark/>
          </w:tcPr>
          <w:p w14:paraId="5AC505A7" w14:textId="77777777" w:rsidR="00842D39" w:rsidRPr="00351066" w:rsidRDefault="00842D39" w:rsidP="005170D8">
            <w:pPr>
              <w:suppressAutoHyphens/>
              <w:spacing w:after="0" w:line="240" w:lineRule="auto"/>
              <w:ind w:right="-108"/>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По контракту, км</w:t>
            </w:r>
          </w:p>
        </w:tc>
        <w:tc>
          <w:tcPr>
            <w:tcW w:w="1205" w:type="dxa"/>
            <w:tcBorders>
              <w:top w:val="single" w:sz="4" w:space="0" w:color="auto"/>
              <w:left w:val="single" w:sz="4" w:space="0" w:color="auto"/>
              <w:bottom w:val="single" w:sz="4" w:space="0" w:color="auto"/>
              <w:right w:val="single" w:sz="4" w:space="0" w:color="auto"/>
            </w:tcBorders>
          </w:tcPr>
          <w:p w14:paraId="5376BB52" w14:textId="77777777" w:rsidR="00842D39" w:rsidRPr="00351066" w:rsidRDefault="00842D39" w:rsidP="005170D8">
            <w:pPr>
              <w:suppressAutoHyphens/>
              <w:spacing w:after="0" w:line="240" w:lineRule="auto"/>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Фактически, км</w:t>
            </w:r>
          </w:p>
          <w:p w14:paraId="0CFD28F6" w14:textId="77777777" w:rsidR="00842D39" w:rsidRPr="00351066" w:rsidRDefault="00842D39" w:rsidP="005170D8">
            <w:pPr>
              <w:spacing w:after="160" w:line="256" w:lineRule="auto"/>
              <w:rPr>
                <w:rFonts w:ascii="Times New Roman" w:eastAsia="Courier New" w:hAnsi="Times New Roman" w:cs="Times New Roman"/>
                <w:sz w:val="24"/>
                <w:szCs w:val="24"/>
                <w:lang w:eastAsia="ar-SA"/>
              </w:rPr>
            </w:pPr>
          </w:p>
          <w:p w14:paraId="6719159E" w14:textId="77777777" w:rsidR="00842D39" w:rsidRPr="00351066" w:rsidRDefault="00842D39" w:rsidP="005170D8">
            <w:pPr>
              <w:suppressAutoHyphens/>
              <w:spacing w:after="0" w:line="240" w:lineRule="auto"/>
              <w:rPr>
                <w:rFonts w:ascii="Times New Roman" w:eastAsia="Courier New" w:hAnsi="Times New Roman" w:cs="Times New Roman"/>
                <w:sz w:val="24"/>
                <w:szCs w:val="24"/>
                <w:lang w:eastAsia="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5F4DB4" w14:textId="77777777" w:rsidR="00842D39" w:rsidRPr="00351066" w:rsidRDefault="00842D39" w:rsidP="005170D8">
            <w:pPr>
              <w:spacing w:after="0" w:line="240" w:lineRule="auto"/>
              <w:rPr>
                <w:rFonts w:ascii="Times New Roman" w:eastAsia="Courier New" w:hAnsi="Times New Roman" w:cs="Times New Roman"/>
                <w:sz w:val="24"/>
                <w:szCs w:val="24"/>
                <w:lang w:eastAsia="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34BD2C" w14:textId="77777777" w:rsidR="00842D39" w:rsidRPr="00351066" w:rsidRDefault="00842D39" w:rsidP="005170D8">
            <w:pPr>
              <w:spacing w:after="0" w:line="240" w:lineRule="auto"/>
              <w:rPr>
                <w:rFonts w:ascii="Times New Roman" w:eastAsia="Courier New" w:hAnsi="Times New Roman" w:cs="Times New Roman"/>
                <w:sz w:val="24"/>
                <w:szCs w:val="24"/>
                <w:lang w:eastAsia="ar-SA"/>
              </w:rPr>
            </w:pPr>
          </w:p>
        </w:tc>
      </w:tr>
      <w:tr w:rsidR="00842D39" w:rsidRPr="00351066" w14:paraId="42A5A646" w14:textId="77777777" w:rsidTr="005170D8">
        <w:tc>
          <w:tcPr>
            <w:tcW w:w="802" w:type="dxa"/>
            <w:tcBorders>
              <w:top w:val="single" w:sz="4" w:space="0" w:color="auto"/>
              <w:left w:val="single" w:sz="4" w:space="0" w:color="auto"/>
              <w:bottom w:val="single" w:sz="4" w:space="0" w:color="auto"/>
              <w:right w:val="single" w:sz="4" w:space="0" w:color="auto"/>
            </w:tcBorders>
            <w:hideMark/>
          </w:tcPr>
          <w:p w14:paraId="0ECC522E" w14:textId="77777777" w:rsidR="00842D39" w:rsidRPr="00351066" w:rsidRDefault="00842D39" w:rsidP="005170D8">
            <w:pPr>
              <w:spacing w:after="0" w:line="240" w:lineRule="auto"/>
              <w:rPr>
                <w:rFonts w:ascii="Calibri" w:eastAsia="Calibri" w:hAnsi="Calibri" w:cs="Times New Roman"/>
                <w:sz w:val="20"/>
                <w:szCs w:val="20"/>
                <w:lang w:eastAsia="ru-RU"/>
              </w:rPr>
            </w:pPr>
          </w:p>
        </w:tc>
        <w:tc>
          <w:tcPr>
            <w:tcW w:w="1750" w:type="dxa"/>
            <w:tcBorders>
              <w:top w:val="single" w:sz="4" w:space="0" w:color="auto"/>
              <w:left w:val="single" w:sz="4" w:space="0" w:color="auto"/>
              <w:bottom w:val="single" w:sz="4" w:space="0" w:color="auto"/>
              <w:right w:val="single" w:sz="4" w:space="0" w:color="auto"/>
            </w:tcBorders>
            <w:hideMark/>
          </w:tcPr>
          <w:p w14:paraId="4F7957FF" w14:textId="77777777" w:rsidR="00842D39" w:rsidRPr="00351066" w:rsidRDefault="00842D39" w:rsidP="005170D8">
            <w:pPr>
              <w:spacing w:after="0" w:line="240" w:lineRule="auto"/>
              <w:rPr>
                <w:rFonts w:ascii="Calibri" w:eastAsia="Calibri" w:hAnsi="Calibri"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31BA32" w14:textId="77777777" w:rsidR="00842D39" w:rsidRPr="00351066" w:rsidRDefault="00842D39" w:rsidP="005170D8">
            <w:pPr>
              <w:spacing w:after="0" w:line="240" w:lineRule="auto"/>
              <w:rPr>
                <w:rFonts w:ascii="Calibri" w:eastAsia="Calibri" w:hAnsi="Calibri"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14:paraId="77C10F8A" w14:textId="77777777" w:rsidR="00842D39" w:rsidRPr="00351066" w:rsidRDefault="00842D39" w:rsidP="005170D8">
            <w:pPr>
              <w:suppressAutoHyphens/>
              <w:spacing w:after="0" w:line="240" w:lineRule="auto"/>
              <w:jc w:val="center"/>
              <w:rPr>
                <w:rFonts w:ascii="Times New Roman" w:eastAsia="Courier New" w:hAnsi="Times New Roman" w:cs="Times New Roman"/>
                <w:color w:val="FF0000"/>
                <w:sz w:val="24"/>
                <w:szCs w:val="24"/>
                <w:lang w:eastAsia="ar-SA"/>
              </w:rPr>
            </w:pPr>
          </w:p>
        </w:tc>
        <w:tc>
          <w:tcPr>
            <w:tcW w:w="2481" w:type="dxa"/>
            <w:gridSpan w:val="2"/>
            <w:tcBorders>
              <w:top w:val="single" w:sz="4" w:space="0" w:color="auto"/>
              <w:left w:val="single" w:sz="4" w:space="0" w:color="auto"/>
              <w:bottom w:val="single" w:sz="4" w:space="0" w:color="auto"/>
              <w:right w:val="single" w:sz="4" w:space="0" w:color="auto"/>
            </w:tcBorders>
            <w:vAlign w:val="center"/>
          </w:tcPr>
          <w:p w14:paraId="447E193E" w14:textId="77777777" w:rsidR="00842D39" w:rsidRPr="00351066" w:rsidRDefault="00842D39" w:rsidP="005170D8">
            <w:pPr>
              <w:suppressAutoHyphens/>
              <w:spacing w:after="0" w:line="240" w:lineRule="auto"/>
              <w:jc w:val="center"/>
              <w:rPr>
                <w:rFonts w:ascii="Times New Roman" w:eastAsia="Courier New" w:hAnsi="Times New Roman" w:cs="Times New Roman"/>
                <w:color w:val="FF0000"/>
                <w:sz w:val="24"/>
                <w:szCs w:val="24"/>
                <w:lang w:eastAsia="ar-SA"/>
              </w:rPr>
            </w:pPr>
          </w:p>
        </w:tc>
        <w:tc>
          <w:tcPr>
            <w:tcW w:w="1134" w:type="dxa"/>
            <w:tcBorders>
              <w:top w:val="single" w:sz="4" w:space="0" w:color="auto"/>
              <w:left w:val="single" w:sz="4" w:space="0" w:color="auto"/>
              <w:bottom w:val="single" w:sz="4" w:space="0" w:color="auto"/>
              <w:right w:val="single" w:sz="4" w:space="0" w:color="auto"/>
            </w:tcBorders>
          </w:tcPr>
          <w:p w14:paraId="349B3FF5" w14:textId="77777777" w:rsidR="00842D39" w:rsidRPr="00351066" w:rsidRDefault="00842D39" w:rsidP="005170D8">
            <w:pPr>
              <w:suppressAutoHyphens/>
              <w:spacing w:after="0" w:line="240" w:lineRule="auto"/>
              <w:jc w:val="center"/>
              <w:rPr>
                <w:rFonts w:ascii="Times New Roman" w:eastAsia="Courier New" w:hAnsi="Times New Roman" w:cs="Times New Roman"/>
                <w:color w:val="FF0000"/>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tcPr>
          <w:p w14:paraId="42F16B14" w14:textId="77777777" w:rsidR="00842D39" w:rsidRPr="00351066" w:rsidRDefault="00842D39" w:rsidP="005170D8">
            <w:pPr>
              <w:suppressAutoHyphens/>
              <w:spacing w:after="0" w:line="240" w:lineRule="auto"/>
              <w:jc w:val="center"/>
              <w:rPr>
                <w:rFonts w:ascii="Times New Roman" w:eastAsia="Courier New" w:hAnsi="Times New Roman" w:cs="Times New Roman"/>
                <w:color w:val="FF0000"/>
                <w:sz w:val="24"/>
                <w:szCs w:val="24"/>
                <w:lang w:eastAsia="ar-SA"/>
              </w:rPr>
            </w:pPr>
          </w:p>
        </w:tc>
      </w:tr>
      <w:tr w:rsidR="00842D39" w:rsidRPr="00351066" w14:paraId="4BA29164" w14:textId="77777777" w:rsidTr="005170D8">
        <w:tc>
          <w:tcPr>
            <w:tcW w:w="802" w:type="dxa"/>
            <w:tcBorders>
              <w:top w:val="single" w:sz="4" w:space="0" w:color="auto"/>
              <w:left w:val="single" w:sz="4" w:space="0" w:color="auto"/>
              <w:bottom w:val="single" w:sz="4" w:space="0" w:color="auto"/>
              <w:right w:val="single" w:sz="4" w:space="0" w:color="auto"/>
            </w:tcBorders>
          </w:tcPr>
          <w:p w14:paraId="67E89442"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p>
        </w:tc>
        <w:tc>
          <w:tcPr>
            <w:tcW w:w="1750" w:type="dxa"/>
            <w:tcBorders>
              <w:top w:val="single" w:sz="4" w:space="0" w:color="auto"/>
              <w:left w:val="single" w:sz="4" w:space="0" w:color="auto"/>
              <w:bottom w:val="single" w:sz="4" w:space="0" w:color="auto"/>
              <w:right w:val="single" w:sz="4" w:space="0" w:color="auto"/>
            </w:tcBorders>
            <w:hideMark/>
          </w:tcPr>
          <w:p w14:paraId="608C9718"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Итого:</w:t>
            </w:r>
          </w:p>
        </w:tc>
        <w:tc>
          <w:tcPr>
            <w:tcW w:w="1134" w:type="dxa"/>
            <w:tcBorders>
              <w:top w:val="single" w:sz="4" w:space="0" w:color="auto"/>
              <w:left w:val="single" w:sz="4" w:space="0" w:color="auto"/>
              <w:bottom w:val="single" w:sz="4" w:space="0" w:color="auto"/>
              <w:right w:val="single" w:sz="4" w:space="0" w:color="auto"/>
            </w:tcBorders>
            <w:hideMark/>
          </w:tcPr>
          <w:p w14:paraId="0C8D5BDF"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w:t>
            </w:r>
          </w:p>
        </w:tc>
        <w:tc>
          <w:tcPr>
            <w:tcW w:w="1275" w:type="dxa"/>
            <w:tcBorders>
              <w:top w:val="single" w:sz="4" w:space="0" w:color="auto"/>
              <w:left w:val="single" w:sz="4" w:space="0" w:color="auto"/>
              <w:bottom w:val="single" w:sz="4" w:space="0" w:color="auto"/>
              <w:right w:val="single" w:sz="4" w:space="0" w:color="auto"/>
            </w:tcBorders>
          </w:tcPr>
          <w:p w14:paraId="260A3FEC"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p>
        </w:tc>
        <w:tc>
          <w:tcPr>
            <w:tcW w:w="2481" w:type="dxa"/>
            <w:gridSpan w:val="2"/>
            <w:tcBorders>
              <w:top w:val="single" w:sz="4" w:space="0" w:color="auto"/>
              <w:left w:val="single" w:sz="4" w:space="0" w:color="auto"/>
              <w:bottom w:val="single" w:sz="4" w:space="0" w:color="auto"/>
              <w:right w:val="single" w:sz="4" w:space="0" w:color="auto"/>
            </w:tcBorders>
          </w:tcPr>
          <w:p w14:paraId="72430644"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p>
        </w:tc>
        <w:tc>
          <w:tcPr>
            <w:tcW w:w="1134" w:type="dxa"/>
            <w:tcBorders>
              <w:top w:val="single" w:sz="4" w:space="0" w:color="auto"/>
              <w:left w:val="single" w:sz="4" w:space="0" w:color="auto"/>
              <w:bottom w:val="single" w:sz="4" w:space="0" w:color="auto"/>
              <w:right w:val="single" w:sz="4" w:space="0" w:color="auto"/>
            </w:tcBorders>
          </w:tcPr>
          <w:p w14:paraId="10544E20"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p>
        </w:tc>
        <w:tc>
          <w:tcPr>
            <w:tcW w:w="992" w:type="dxa"/>
            <w:tcBorders>
              <w:top w:val="single" w:sz="4" w:space="0" w:color="auto"/>
              <w:left w:val="single" w:sz="4" w:space="0" w:color="auto"/>
              <w:bottom w:val="single" w:sz="4" w:space="0" w:color="auto"/>
              <w:right w:val="single" w:sz="4" w:space="0" w:color="auto"/>
            </w:tcBorders>
          </w:tcPr>
          <w:p w14:paraId="0D45D900" w14:textId="77777777" w:rsidR="00842D39" w:rsidRPr="00351066" w:rsidRDefault="00842D39" w:rsidP="005170D8">
            <w:pPr>
              <w:suppressAutoHyphens/>
              <w:spacing w:after="0" w:line="240" w:lineRule="auto"/>
              <w:jc w:val="center"/>
              <w:rPr>
                <w:rFonts w:ascii="Times New Roman" w:eastAsia="Courier New" w:hAnsi="Times New Roman" w:cs="Times New Roman"/>
                <w:sz w:val="24"/>
                <w:szCs w:val="24"/>
                <w:lang w:eastAsia="ar-SA"/>
              </w:rPr>
            </w:pPr>
          </w:p>
        </w:tc>
      </w:tr>
    </w:tbl>
    <w:p w14:paraId="36B0929A" w14:textId="77777777" w:rsidR="00842D39" w:rsidRPr="00351066" w:rsidRDefault="00842D39" w:rsidP="00842D39">
      <w:pPr>
        <w:spacing w:after="0" w:line="240" w:lineRule="auto"/>
        <w:jc w:val="both"/>
        <w:rPr>
          <w:rFonts w:ascii="Times New Roman" w:eastAsia="Times New Roman" w:hAnsi="Times New Roman" w:cs="Times New Roman"/>
          <w:sz w:val="24"/>
          <w:szCs w:val="24"/>
          <w:u w:val="single"/>
          <w:lang w:eastAsia="ru-RU"/>
        </w:rPr>
      </w:pPr>
    </w:p>
    <w:p w14:paraId="2EF4FFA7"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3. Нарушения условий Контракта:</w:t>
      </w:r>
    </w:p>
    <w:p w14:paraId="08007E1E"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(Указываются виды и количество выявленных Заказчиком нарушений условий Контракта с указанием реквизитов актов проверки соблюдения условий Контракта.)</w:t>
      </w:r>
    </w:p>
    <w:p w14:paraId="15F2ED36"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lastRenderedPageBreak/>
        <w:t>4. Сумма штрафов, подлежащая удержанию, составляет __________руб.</w:t>
      </w:r>
    </w:p>
    <w:p w14:paraId="2382FFD2"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5. Оплате Подрядчику подлежат работы в сумме _______________руб.</w:t>
      </w:r>
    </w:p>
    <w:p w14:paraId="739CCE8A"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6. Настоящий Акт составлен на русском языке в двух экземплярах, имеющих равную юридическую силу, по одному экземпляру для каждой из Сторон и является неотъемлемой частью указанного выше Контракта.</w:t>
      </w:r>
    </w:p>
    <w:p w14:paraId="61AC6743"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E025B2B"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СОГЛАСОВАНО:</w:t>
      </w:r>
    </w:p>
    <w:p w14:paraId="2B7054B1"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6DDC80"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w:t>
      </w:r>
      <w:proofErr w:type="gramStart"/>
      <w:r w:rsidRPr="00351066">
        <w:rPr>
          <w:rFonts w:ascii="Times New Roman" w:eastAsia="Times New Roman" w:hAnsi="Times New Roman" w:cs="Times New Roman"/>
          <w:sz w:val="24"/>
          <w:szCs w:val="24"/>
          <w:lang w:eastAsia="ru-RU"/>
        </w:rPr>
        <w:t xml:space="preserve">Заказчик:   </w:t>
      </w:r>
      <w:proofErr w:type="gramEnd"/>
      <w:r w:rsidRPr="00351066">
        <w:rPr>
          <w:rFonts w:ascii="Times New Roman" w:eastAsia="Times New Roman" w:hAnsi="Times New Roman" w:cs="Times New Roman"/>
          <w:sz w:val="24"/>
          <w:szCs w:val="24"/>
          <w:lang w:eastAsia="ru-RU"/>
        </w:rPr>
        <w:t xml:space="preserve">               </w:t>
      </w:r>
      <w:r w:rsidRPr="00351066">
        <w:rPr>
          <w:rFonts w:ascii="Times New Roman" w:eastAsia="Times New Roman" w:hAnsi="Times New Roman" w:cs="Times New Roman"/>
          <w:sz w:val="24"/>
          <w:szCs w:val="24"/>
          <w:lang w:eastAsia="ru-RU"/>
        </w:rPr>
        <w:tab/>
      </w:r>
      <w:r w:rsidRPr="00351066">
        <w:rPr>
          <w:rFonts w:ascii="Times New Roman" w:eastAsia="Times New Roman" w:hAnsi="Times New Roman" w:cs="Times New Roman"/>
          <w:sz w:val="24"/>
          <w:szCs w:val="24"/>
          <w:lang w:eastAsia="ru-RU"/>
        </w:rPr>
        <w:tab/>
      </w:r>
      <w:r w:rsidRPr="00351066">
        <w:rPr>
          <w:rFonts w:ascii="Times New Roman" w:eastAsia="Times New Roman" w:hAnsi="Times New Roman" w:cs="Times New Roman"/>
          <w:sz w:val="24"/>
          <w:szCs w:val="24"/>
          <w:lang w:eastAsia="ru-RU"/>
        </w:rPr>
        <w:tab/>
        <w:t xml:space="preserve">             Подрядчик:</w:t>
      </w:r>
    </w:p>
    <w:p w14:paraId="04B0D7F2"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_______________________________       ___________________________________</w:t>
      </w:r>
    </w:p>
    <w:p w14:paraId="0F59104C"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w:t>
      </w:r>
      <w:proofErr w:type="gramStart"/>
      <w:r w:rsidRPr="00351066">
        <w:rPr>
          <w:rFonts w:ascii="Times New Roman" w:eastAsia="Times New Roman" w:hAnsi="Times New Roman" w:cs="Times New Roman"/>
          <w:sz w:val="24"/>
          <w:szCs w:val="24"/>
          <w:lang w:eastAsia="ru-RU"/>
        </w:rPr>
        <w:t xml:space="preserve">должность)   </w:t>
      </w:r>
      <w:proofErr w:type="gramEnd"/>
      <w:r w:rsidRPr="00351066">
        <w:rPr>
          <w:rFonts w:ascii="Times New Roman" w:eastAsia="Times New Roman" w:hAnsi="Times New Roman" w:cs="Times New Roman"/>
          <w:sz w:val="24"/>
          <w:szCs w:val="24"/>
          <w:lang w:eastAsia="ru-RU"/>
        </w:rPr>
        <w:t xml:space="preserve">                 </w:t>
      </w:r>
      <w:r w:rsidRPr="00351066">
        <w:rPr>
          <w:rFonts w:ascii="Times New Roman" w:eastAsia="Times New Roman" w:hAnsi="Times New Roman" w:cs="Times New Roman"/>
          <w:sz w:val="24"/>
          <w:szCs w:val="24"/>
          <w:lang w:eastAsia="ru-RU"/>
        </w:rPr>
        <w:tab/>
      </w:r>
      <w:r w:rsidRPr="00351066">
        <w:rPr>
          <w:rFonts w:ascii="Times New Roman" w:eastAsia="Times New Roman" w:hAnsi="Times New Roman" w:cs="Times New Roman"/>
          <w:sz w:val="24"/>
          <w:szCs w:val="24"/>
          <w:lang w:eastAsia="ru-RU"/>
        </w:rPr>
        <w:tab/>
        <w:t xml:space="preserve">           (должность)</w:t>
      </w:r>
    </w:p>
    <w:p w14:paraId="66D2DB9E"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___________ __________________       _______________ ___________________</w:t>
      </w:r>
    </w:p>
    <w:p w14:paraId="42403C73"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(Ф.И.О.)       (</w:t>
      </w:r>
      <w:proofErr w:type="gramStart"/>
      <w:r w:rsidRPr="00351066">
        <w:rPr>
          <w:rFonts w:ascii="Times New Roman" w:eastAsia="Times New Roman" w:hAnsi="Times New Roman" w:cs="Times New Roman"/>
          <w:sz w:val="24"/>
          <w:szCs w:val="24"/>
          <w:lang w:eastAsia="ru-RU"/>
        </w:rPr>
        <w:t xml:space="preserve">подпись)   </w:t>
      </w:r>
      <w:proofErr w:type="gramEnd"/>
      <w:r w:rsidRPr="00351066">
        <w:rPr>
          <w:rFonts w:ascii="Times New Roman" w:eastAsia="Times New Roman" w:hAnsi="Times New Roman" w:cs="Times New Roman"/>
          <w:sz w:val="24"/>
          <w:szCs w:val="24"/>
          <w:lang w:eastAsia="ru-RU"/>
        </w:rPr>
        <w:t xml:space="preserve">       </w:t>
      </w:r>
      <w:r w:rsidRPr="00351066">
        <w:rPr>
          <w:rFonts w:ascii="Times New Roman" w:eastAsia="Times New Roman" w:hAnsi="Times New Roman" w:cs="Times New Roman"/>
          <w:sz w:val="24"/>
          <w:szCs w:val="24"/>
          <w:lang w:eastAsia="ru-RU"/>
        </w:rPr>
        <w:tab/>
        <w:t xml:space="preserve">     (Ф.И.О.)        (подпись)</w:t>
      </w:r>
    </w:p>
    <w:p w14:paraId="355BF1E0" w14:textId="77777777" w:rsidR="00842D39" w:rsidRPr="00351066"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35B0002" w14:textId="77777777" w:rsidR="00842D39" w:rsidRDefault="00842D39" w:rsidP="00842D3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МП                        </w:t>
      </w:r>
      <w:r w:rsidRPr="00351066">
        <w:rPr>
          <w:rFonts w:ascii="Times New Roman" w:eastAsia="Times New Roman" w:hAnsi="Times New Roman" w:cs="Times New Roman"/>
          <w:sz w:val="24"/>
          <w:szCs w:val="24"/>
          <w:lang w:eastAsia="ru-RU"/>
        </w:rPr>
        <w:tab/>
      </w:r>
      <w:r w:rsidRPr="00351066">
        <w:rPr>
          <w:rFonts w:ascii="Times New Roman" w:eastAsia="Times New Roman" w:hAnsi="Times New Roman" w:cs="Times New Roman"/>
          <w:sz w:val="24"/>
          <w:szCs w:val="24"/>
          <w:lang w:eastAsia="ru-RU"/>
        </w:rPr>
        <w:tab/>
      </w:r>
      <w:r w:rsidRPr="00351066">
        <w:rPr>
          <w:rFonts w:ascii="Times New Roman" w:eastAsia="Times New Roman" w:hAnsi="Times New Roman" w:cs="Times New Roman"/>
          <w:sz w:val="24"/>
          <w:szCs w:val="24"/>
          <w:lang w:eastAsia="ru-RU"/>
        </w:rPr>
        <w:tab/>
        <w:t xml:space="preserve">            </w:t>
      </w:r>
      <w:proofErr w:type="spellStart"/>
      <w:r w:rsidRPr="00351066">
        <w:rPr>
          <w:rFonts w:ascii="Times New Roman" w:eastAsia="Times New Roman" w:hAnsi="Times New Roman" w:cs="Times New Roman"/>
          <w:sz w:val="24"/>
          <w:szCs w:val="24"/>
          <w:lang w:eastAsia="ru-RU"/>
        </w:rPr>
        <w:t>МП</w:t>
      </w:r>
      <w:proofErr w:type="spellEnd"/>
      <w:r w:rsidRPr="00351066">
        <w:rPr>
          <w:rFonts w:ascii="Times New Roman" w:eastAsia="Times New Roman" w:hAnsi="Times New Roman" w:cs="Times New Roman"/>
          <w:sz w:val="24"/>
          <w:szCs w:val="24"/>
          <w:lang w:eastAsia="ru-RU"/>
        </w:rPr>
        <w:t xml:space="preserve"> (при наличии)</w:t>
      </w:r>
    </w:p>
    <w:p w14:paraId="751C1A33" w14:textId="77777777" w:rsidR="00842D39" w:rsidRDefault="00842D39"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2260FB0" w14:textId="77777777" w:rsidR="00842D39" w:rsidRPr="00351066" w:rsidRDefault="00842D39"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934A1D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3172D9" w14:textId="77777777" w:rsidR="00351066" w:rsidRPr="00351066" w:rsidRDefault="00351066"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Приложение № 3 к Контракту</w:t>
      </w:r>
    </w:p>
    <w:p w14:paraId="6B0FBC15"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AF55E2"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АКТ СВЕРКИ ВЗАИМНЫХ РАСЧЕТОВ</w:t>
      </w:r>
    </w:p>
    <w:p w14:paraId="427E9A70"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за период: с _________ по __________</w:t>
      </w:r>
    </w:p>
    <w:p w14:paraId="0DF7A4A4"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между: ______________________ и _______________________</w:t>
      </w:r>
    </w:p>
    <w:p w14:paraId="7073D4E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по Контракту N ____ от ______________ ____ г.</w:t>
      </w:r>
    </w:p>
    <w:p w14:paraId="26BBC45D"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C68F5D6"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Мы, нижеподписавшиеся, __________________________________ с одной стороны и</w:t>
      </w:r>
    </w:p>
    <w:p w14:paraId="31ABC23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________________________</w:t>
      </w:r>
      <w:proofErr w:type="gramStart"/>
      <w:r w:rsidRPr="00351066">
        <w:rPr>
          <w:rFonts w:ascii="Times New Roman" w:eastAsia="Times New Roman" w:hAnsi="Times New Roman" w:cs="Times New Roman"/>
          <w:sz w:val="24"/>
          <w:szCs w:val="24"/>
          <w:lang w:eastAsia="ru-RU"/>
        </w:rPr>
        <w:t>_ с другой стороны</w:t>
      </w:r>
      <w:proofErr w:type="gramEnd"/>
      <w:r w:rsidRPr="00351066">
        <w:rPr>
          <w:rFonts w:ascii="Times New Roman" w:eastAsia="Times New Roman" w:hAnsi="Times New Roman" w:cs="Times New Roman"/>
          <w:sz w:val="24"/>
          <w:szCs w:val="24"/>
          <w:lang w:eastAsia="ru-RU"/>
        </w:rPr>
        <w:t xml:space="preserve"> составили настоящий Акт сверки в</w:t>
      </w:r>
    </w:p>
    <w:p w14:paraId="2547CAD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том, что состояние взаимных расчетов по данным учета следующее:</w:t>
      </w:r>
    </w:p>
    <w:p w14:paraId="4E3E9AA3"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2BF3FF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По данным _________________________     По данным _________________________</w:t>
      </w:r>
    </w:p>
    <w:p w14:paraId="0E0513DD"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___________________________________     ___________________________________</w:t>
      </w:r>
    </w:p>
    <w:p w14:paraId="73D7BCC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720"/>
        <w:gridCol w:w="1644"/>
        <w:gridCol w:w="845"/>
        <w:gridCol w:w="964"/>
        <w:gridCol w:w="680"/>
        <w:gridCol w:w="720"/>
        <w:gridCol w:w="1644"/>
        <w:gridCol w:w="893"/>
        <w:gridCol w:w="964"/>
      </w:tblGrid>
      <w:tr w:rsidR="00351066" w:rsidRPr="00351066" w14:paraId="78457274" w14:textId="77777777" w:rsidTr="00351066">
        <w:tc>
          <w:tcPr>
            <w:tcW w:w="720" w:type="dxa"/>
            <w:tcBorders>
              <w:top w:val="single" w:sz="4" w:space="0" w:color="auto"/>
              <w:left w:val="single" w:sz="4" w:space="0" w:color="auto"/>
              <w:bottom w:val="single" w:sz="4" w:space="0" w:color="auto"/>
              <w:right w:val="single" w:sz="4" w:space="0" w:color="auto"/>
            </w:tcBorders>
            <w:hideMark/>
          </w:tcPr>
          <w:p w14:paraId="36731B87"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Дата</w:t>
            </w:r>
          </w:p>
        </w:tc>
        <w:tc>
          <w:tcPr>
            <w:tcW w:w="1644" w:type="dxa"/>
            <w:tcBorders>
              <w:top w:val="single" w:sz="4" w:space="0" w:color="auto"/>
              <w:left w:val="single" w:sz="4" w:space="0" w:color="auto"/>
              <w:bottom w:val="single" w:sz="4" w:space="0" w:color="auto"/>
              <w:right w:val="single" w:sz="4" w:space="0" w:color="auto"/>
            </w:tcBorders>
            <w:hideMark/>
          </w:tcPr>
          <w:p w14:paraId="78F3EB12"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Документ</w:t>
            </w:r>
          </w:p>
        </w:tc>
        <w:tc>
          <w:tcPr>
            <w:tcW w:w="845" w:type="dxa"/>
            <w:tcBorders>
              <w:top w:val="single" w:sz="4" w:space="0" w:color="auto"/>
              <w:left w:val="single" w:sz="4" w:space="0" w:color="auto"/>
              <w:bottom w:val="single" w:sz="4" w:space="0" w:color="auto"/>
              <w:right w:val="single" w:sz="4" w:space="0" w:color="auto"/>
            </w:tcBorders>
            <w:hideMark/>
          </w:tcPr>
          <w:p w14:paraId="408E1A5C"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Дебет</w:t>
            </w:r>
          </w:p>
        </w:tc>
        <w:tc>
          <w:tcPr>
            <w:tcW w:w="964" w:type="dxa"/>
            <w:tcBorders>
              <w:top w:val="single" w:sz="4" w:space="0" w:color="auto"/>
              <w:left w:val="single" w:sz="4" w:space="0" w:color="auto"/>
              <w:bottom w:val="single" w:sz="4" w:space="0" w:color="auto"/>
              <w:right w:val="single" w:sz="4" w:space="0" w:color="auto"/>
            </w:tcBorders>
            <w:hideMark/>
          </w:tcPr>
          <w:p w14:paraId="269608F9"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Кредит</w:t>
            </w:r>
          </w:p>
        </w:tc>
        <w:tc>
          <w:tcPr>
            <w:tcW w:w="680" w:type="dxa"/>
            <w:tcBorders>
              <w:top w:val="nil"/>
              <w:left w:val="single" w:sz="4" w:space="0" w:color="auto"/>
              <w:bottom w:val="nil"/>
              <w:right w:val="single" w:sz="4" w:space="0" w:color="auto"/>
            </w:tcBorders>
          </w:tcPr>
          <w:p w14:paraId="64E31238"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hideMark/>
          </w:tcPr>
          <w:p w14:paraId="763EDF68"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Дата</w:t>
            </w:r>
          </w:p>
        </w:tc>
        <w:tc>
          <w:tcPr>
            <w:tcW w:w="1644" w:type="dxa"/>
            <w:tcBorders>
              <w:top w:val="single" w:sz="4" w:space="0" w:color="auto"/>
              <w:left w:val="single" w:sz="4" w:space="0" w:color="auto"/>
              <w:bottom w:val="single" w:sz="4" w:space="0" w:color="auto"/>
              <w:right w:val="single" w:sz="4" w:space="0" w:color="auto"/>
            </w:tcBorders>
            <w:hideMark/>
          </w:tcPr>
          <w:p w14:paraId="650D9CA7"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Документ</w:t>
            </w:r>
          </w:p>
        </w:tc>
        <w:tc>
          <w:tcPr>
            <w:tcW w:w="893" w:type="dxa"/>
            <w:tcBorders>
              <w:top w:val="single" w:sz="4" w:space="0" w:color="auto"/>
              <w:left w:val="single" w:sz="4" w:space="0" w:color="auto"/>
              <w:bottom w:val="single" w:sz="4" w:space="0" w:color="auto"/>
              <w:right w:val="single" w:sz="4" w:space="0" w:color="auto"/>
            </w:tcBorders>
            <w:hideMark/>
          </w:tcPr>
          <w:p w14:paraId="563FA6E1"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Дебет</w:t>
            </w:r>
          </w:p>
        </w:tc>
        <w:tc>
          <w:tcPr>
            <w:tcW w:w="964" w:type="dxa"/>
            <w:tcBorders>
              <w:top w:val="single" w:sz="4" w:space="0" w:color="auto"/>
              <w:left w:val="single" w:sz="4" w:space="0" w:color="auto"/>
              <w:bottom w:val="single" w:sz="4" w:space="0" w:color="auto"/>
              <w:right w:val="single" w:sz="4" w:space="0" w:color="auto"/>
            </w:tcBorders>
            <w:hideMark/>
          </w:tcPr>
          <w:p w14:paraId="62F1FB60"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Кредит</w:t>
            </w:r>
          </w:p>
        </w:tc>
      </w:tr>
      <w:tr w:rsidR="00351066" w:rsidRPr="00351066" w14:paraId="6AFC4F2F" w14:textId="77777777" w:rsidTr="00351066">
        <w:tc>
          <w:tcPr>
            <w:tcW w:w="2364" w:type="dxa"/>
            <w:gridSpan w:val="2"/>
            <w:tcBorders>
              <w:top w:val="single" w:sz="4" w:space="0" w:color="auto"/>
              <w:left w:val="single" w:sz="4" w:space="0" w:color="auto"/>
              <w:bottom w:val="single" w:sz="4" w:space="0" w:color="auto"/>
              <w:right w:val="single" w:sz="4" w:space="0" w:color="auto"/>
            </w:tcBorders>
            <w:hideMark/>
          </w:tcPr>
          <w:p w14:paraId="1B44D184"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lastRenderedPageBreak/>
              <w:t>Сальдо начальное</w:t>
            </w:r>
          </w:p>
        </w:tc>
        <w:tc>
          <w:tcPr>
            <w:tcW w:w="845" w:type="dxa"/>
            <w:tcBorders>
              <w:top w:val="single" w:sz="4" w:space="0" w:color="auto"/>
              <w:left w:val="single" w:sz="4" w:space="0" w:color="auto"/>
              <w:bottom w:val="single" w:sz="4" w:space="0" w:color="auto"/>
              <w:right w:val="single" w:sz="4" w:space="0" w:color="auto"/>
            </w:tcBorders>
          </w:tcPr>
          <w:p w14:paraId="3A2674B8"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14:paraId="7058806C"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80" w:type="dxa"/>
            <w:tcBorders>
              <w:top w:val="nil"/>
              <w:left w:val="single" w:sz="4" w:space="0" w:color="auto"/>
              <w:bottom w:val="nil"/>
              <w:right w:val="single" w:sz="4" w:space="0" w:color="auto"/>
            </w:tcBorders>
          </w:tcPr>
          <w:p w14:paraId="0E439750"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Pr>
          <w:p w14:paraId="52109714"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14:paraId="6180AAE3"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93" w:type="dxa"/>
            <w:tcBorders>
              <w:top w:val="single" w:sz="4" w:space="0" w:color="auto"/>
              <w:left w:val="single" w:sz="4" w:space="0" w:color="auto"/>
              <w:bottom w:val="single" w:sz="4" w:space="0" w:color="auto"/>
              <w:right w:val="single" w:sz="4" w:space="0" w:color="auto"/>
            </w:tcBorders>
          </w:tcPr>
          <w:p w14:paraId="2028B164"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14:paraId="542A0485"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51066" w:rsidRPr="00351066" w14:paraId="2AF9AB78" w14:textId="77777777" w:rsidTr="00351066">
        <w:tc>
          <w:tcPr>
            <w:tcW w:w="720" w:type="dxa"/>
            <w:tcBorders>
              <w:top w:val="single" w:sz="4" w:space="0" w:color="auto"/>
              <w:left w:val="single" w:sz="4" w:space="0" w:color="auto"/>
              <w:bottom w:val="single" w:sz="4" w:space="0" w:color="auto"/>
              <w:right w:val="single" w:sz="4" w:space="0" w:color="auto"/>
            </w:tcBorders>
          </w:tcPr>
          <w:p w14:paraId="6C76BB5A"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14:paraId="21FE6083"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14:paraId="36C93BF6"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14:paraId="610E12F3"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80" w:type="dxa"/>
            <w:tcBorders>
              <w:top w:val="nil"/>
              <w:left w:val="single" w:sz="4" w:space="0" w:color="auto"/>
              <w:bottom w:val="nil"/>
              <w:right w:val="single" w:sz="4" w:space="0" w:color="auto"/>
            </w:tcBorders>
          </w:tcPr>
          <w:p w14:paraId="73F9D229"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Pr>
          <w:p w14:paraId="52005F96"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14:paraId="735FDE86"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93" w:type="dxa"/>
            <w:tcBorders>
              <w:top w:val="single" w:sz="4" w:space="0" w:color="auto"/>
              <w:left w:val="single" w:sz="4" w:space="0" w:color="auto"/>
              <w:bottom w:val="single" w:sz="4" w:space="0" w:color="auto"/>
              <w:right w:val="single" w:sz="4" w:space="0" w:color="auto"/>
            </w:tcBorders>
          </w:tcPr>
          <w:p w14:paraId="3FE89D23"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14:paraId="59E11544"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51066" w:rsidRPr="00351066" w14:paraId="0B343EEC" w14:textId="77777777" w:rsidTr="00351066">
        <w:tc>
          <w:tcPr>
            <w:tcW w:w="720" w:type="dxa"/>
            <w:tcBorders>
              <w:top w:val="single" w:sz="4" w:space="0" w:color="auto"/>
              <w:left w:val="single" w:sz="4" w:space="0" w:color="auto"/>
              <w:bottom w:val="single" w:sz="4" w:space="0" w:color="auto"/>
              <w:right w:val="single" w:sz="4" w:space="0" w:color="auto"/>
            </w:tcBorders>
          </w:tcPr>
          <w:p w14:paraId="4733E54C"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14:paraId="2CF0721F"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14:paraId="1F56DD1D"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14:paraId="626D70CF"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80" w:type="dxa"/>
            <w:tcBorders>
              <w:top w:val="nil"/>
              <w:left w:val="single" w:sz="4" w:space="0" w:color="auto"/>
              <w:bottom w:val="nil"/>
              <w:right w:val="single" w:sz="4" w:space="0" w:color="auto"/>
            </w:tcBorders>
          </w:tcPr>
          <w:p w14:paraId="1B8D95C9"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0" w:type="dxa"/>
            <w:tcBorders>
              <w:top w:val="single" w:sz="4" w:space="0" w:color="auto"/>
              <w:left w:val="single" w:sz="4" w:space="0" w:color="auto"/>
              <w:bottom w:val="single" w:sz="4" w:space="0" w:color="auto"/>
              <w:right w:val="single" w:sz="4" w:space="0" w:color="auto"/>
            </w:tcBorders>
          </w:tcPr>
          <w:p w14:paraId="21B7F8AB"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14:paraId="29CB77E3"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93" w:type="dxa"/>
            <w:tcBorders>
              <w:top w:val="single" w:sz="4" w:space="0" w:color="auto"/>
              <w:left w:val="single" w:sz="4" w:space="0" w:color="auto"/>
              <w:bottom w:val="single" w:sz="4" w:space="0" w:color="auto"/>
              <w:right w:val="single" w:sz="4" w:space="0" w:color="auto"/>
            </w:tcBorders>
          </w:tcPr>
          <w:p w14:paraId="7DC3090A"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14:paraId="3E3ED312"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51066" w:rsidRPr="00351066" w14:paraId="7F80D616" w14:textId="77777777" w:rsidTr="00351066">
        <w:tc>
          <w:tcPr>
            <w:tcW w:w="2364" w:type="dxa"/>
            <w:gridSpan w:val="2"/>
            <w:tcBorders>
              <w:top w:val="single" w:sz="4" w:space="0" w:color="auto"/>
              <w:left w:val="single" w:sz="4" w:space="0" w:color="auto"/>
              <w:bottom w:val="single" w:sz="4" w:space="0" w:color="auto"/>
              <w:right w:val="single" w:sz="4" w:space="0" w:color="auto"/>
            </w:tcBorders>
            <w:hideMark/>
          </w:tcPr>
          <w:p w14:paraId="6E5E8DFE"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Обороты за период</w:t>
            </w:r>
          </w:p>
        </w:tc>
        <w:tc>
          <w:tcPr>
            <w:tcW w:w="845" w:type="dxa"/>
            <w:tcBorders>
              <w:top w:val="single" w:sz="4" w:space="0" w:color="auto"/>
              <w:left w:val="single" w:sz="4" w:space="0" w:color="auto"/>
              <w:bottom w:val="single" w:sz="4" w:space="0" w:color="auto"/>
              <w:right w:val="single" w:sz="4" w:space="0" w:color="auto"/>
            </w:tcBorders>
          </w:tcPr>
          <w:p w14:paraId="3C7A3432"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14:paraId="373143CC"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80" w:type="dxa"/>
            <w:tcBorders>
              <w:top w:val="nil"/>
              <w:left w:val="single" w:sz="4" w:space="0" w:color="auto"/>
              <w:bottom w:val="nil"/>
              <w:right w:val="single" w:sz="4" w:space="0" w:color="auto"/>
            </w:tcBorders>
          </w:tcPr>
          <w:p w14:paraId="7802B695"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4" w:type="dxa"/>
            <w:gridSpan w:val="2"/>
            <w:tcBorders>
              <w:top w:val="single" w:sz="4" w:space="0" w:color="auto"/>
              <w:left w:val="single" w:sz="4" w:space="0" w:color="auto"/>
              <w:bottom w:val="single" w:sz="4" w:space="0" w:color="auto"/>
              <w:right w:val="single" w:sz="4" w:space="0" w:color="auto"/>
            </w:tcBorders>
            <w:hideMark/>
          </w:tcPr>
          <w:p w14:paraId="1B236B4A"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Обороты за период</w:t>
            </w:r>
          </w:p>
        </w:tc>
        <w:tc>
          <w:tcPr>
            <w:tcW w:w="893" w:type="dxa"/>
            <w:tcBorders>
              <w:top w:val="single" w:sz="4" w:space="0" w:color="auto"/>
              <w:left w:val="single" w:sz="4" w:space="0" w:color="auto"/>
              <w:bottom w:val="single" w:sz="4" w:space="0" w:color="auto"/>
              <w:right w:val="single" w:sz="4" w:space="0" w:color="auto"/>
            </w:tcBorders>
          </w:tcPr>
          <w:p w14:paraId="38D7C4C8"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14:paraId="48A510C3"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51066" w:rsidRPr="00351066" w14:paraId="370CD621" w14:textId="77777777" w:rsidTr="00351066">
        <w:tc>
          <w:tcPr>
            <w:tcW w:w="2364" w:type="dxa"/>
            <w:gridSpan w:val="2"/>
            <w:tcBorders>
              <w:top w:val="single" w:sz="4" w:space="0" w:color="auto"/>
              <w:left w:val="single" w:sz="4" w:space="0" w:color="auto"/>
              <w:bottom w:val="single" w:sz="4" w:space="0" w:color="auto"/>
              <w:right w:val="single" w:sz="4" w:space="0" w:color="auto"/>
            </w:tcBorders>
            <w:hideMark/>
          </w:tcPr>
          <w:p w14:paraId="0CA2149D"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Сальдо конечное</w:t>
            </w:r>
          </w:p>
        </w:tc>
        <w:tc>
          <w:tcPr>
            <w:tcW w:w="845" w:type="dxa"/>
            <w:tcBorders>
              <w:top w:val="single" w:sz="4" w:space="0" w:color="auto"/>
              <w:left w:val="single" w:sz="4" w:space="0" w:color="auto"/>
              <w:bottom w:val="single" w:sz="4" w:space="0" w:color="auto"/>
              <w:right w:val="single" w:sz="4" w:space="0" w:color="auto"/>
            </w:tcBorders>
          </w:tcPr>
          <w:p w14:paraId="40FD8002"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14:paraId="5824B6AD"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80" w:type="dxa"/>
            <w:tcBorders>
              <w:top w:val="nil"/>
              <w:left w:val="single" w:sz="4" w:space="0" w:color="auto"/>
              <w:bottom w:val="nil"/>
              <w:right w:val="single" w:sz="4" w:space="0" w:color="auto"/>
            </w:tcBorders>
          </w:tcPr>
          <w:p w14:paraId="1380DE8C"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64" w:type="dxa"/>
            <w:gridSpan w:val="2"/>
            <w:tcBorders>
              <w:top w:val="single" w:sz="4" w:space="0" w:color="auto"/>
              <w:left w:val="single" w:sz="4" w:space="0" w:color="auto"/>
              <w:bottom w:val="single" w:sz="4" w:space="0" w:color="auto"/>
              <w:right w:val="single" w:sz="4" w:space="0" w:color="auto"/>
            </w:tcBorders>
            <w:hideMark/>
          </w:tcPr>
          <w:p w14:paraId="51E65037"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Сальдо конечное</w:t>
            </w:r>
          </w:p>
        </w:tc>
        <w:tc>
          <w:tcPr>
            <w:tcW w:w="893" w:type="dxa"/>
            <w:tcBorders>
              <w:top w:val="single" w:sz="4" w:space="0" w:color="auto"/>
              <w:left w:val="single" w:sz="4" w:space="0" w:color="auto"/>
              <w:bottom w:val="single" w:sz="4" w:space="0" w:color="auto"/>
              <w:right w:val="single" w:sz="4" w:space="0" w:color="auto"/>
            </w:tcBorders>
          </w:tcPr>
          <w:p w14:paraId="0BA02008"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tcPr>
          <w:p w14:paraId="18F9826A"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027F7D9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002D0C4"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По данным _________________________     По данным _________________________</w:t>
      </w:r>
    </w:p>
    <w:p w14:paraId="370FDC2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_______________ на ________________     _______________ </w:t>
      </w:r>
      <w:proofErr w:type="spellStart"/>
      <w:r w:rsidRPr="00351066">
        <w:rPr>
          <w:rFonts w:ascii="Times New Roman" w:eastAsia="Times New Roman" w:hAnsi="Times New Roman" w:cs="Times New Roman"/>
          <w:sz w:val="24"/>
          <w:szCs w:val="24"/>
          <w:lang w:eastAsia="ru-RU"/>
        </w:rPr>
        <w:t>на</w:t>
      </w:r>
      <w:proofErr w:type="spellEnd"/>
      <w:r w:rsidRPr="00351066">
        <w:rPr>
          <w:rFonts w:ascii="Times New Roman" w:eastAsia="Times New Roman" w:hAnsi="Times New Roman" w:cs="Times New Roman"/>
          <w:sz w:val="24"/>
          <w:szCs w:val="24"/>
          <w:lang w:eastAsia="ru-RU"/>
        </w:rPr>
        <w:t xml:space="preserve"> ________________</w:t>
      </w:r>
    </w:p>
    <w:p w14:paraId="767D92C4"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задолженность в пользу ____________     задолженность в пользу ____________</w:t>
      </w:r>
    </w:p>
    <w:p w14:paraId="4A7457CC"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___________________________________     ___________________________________</w:t>
      </w:r>
    </w:p>
    <w:p w14:paraId="6C590AD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составляет ___________________ руб.     составляет ___________________ руб.</w:t>
      </w:r>
    </w:p>
    <w:p w14:paraId="2F01E33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676EB21"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От ________________________________             </w:t>
      </w:r>
      <w:proofErr w:type="spellStart"/>
      <w:r w:rsidRPr="00351066">
        <w:rPr>
          <w:rFonts w:ascii="Times New Roman" w:eastAsia="Times New Roman" w:hAnsi="Times New Roman" w:cs="Times New Roman"/>
          <w:sz w:val="24"/>
          <w:szCs w:val="24"/>
          <w:lang w:eastAsia="ru-RU"/>
        </w:rPr>
        <w:t>От</w:t>
      </w:r>
      <w:proofErr w:type="spellEnd"/>
      <w:r w:rsidRPr="00351066">
        <w:rPr>
          <w:rFonts w:ascii="Times New Roman" w:eastAsia="Times New Roman" w:hAnsi="Times New Roman" w:cs="Times New Roman"/>
          <w:sz w:val="24"/>
          <w:szCs w:val="24"/>
          <w:lang w:eastAsia="ru-RU"/>
        </w:rPr>
        <w:t xml:space="preserve"> ________________________________</w:t>
      </w:r>
    </w:p>
    <w:p w14:paraId="4B2740A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(полное наименование </w:t>
      </w:r>
      <w:proofErr w:type="gramStart"/>
      <w:r w:rsidRPr="00351066">
        <w:rPr>
          <w:rFonts w:ascii="Times New Roman" w:eastAsia="Times New Roman" w:hAnsi="Times New Roman" w:cs="Times New Roman"/>
          <w:sz w:val="24"/>
          <w:szCs w:val="24"/>
          <w:lang w:eastAsia="ru-RU"/>
        </w:rPr>
        <w:t xml:space="preserve">Заказчика)   </w:t>
      </w:r>
      <w:proofErr w:type="gramEnd"/>
      <w:r w:rsidRPr="00351066">
        <w:rPr>
          <w:rFonts w:ascii="Times New Roman" w:eastAsia="Times New Roman" w:hAnsi="Times New Roman" w:cs="Times New Roman"/>
          <w:sz w:val="24"/>
          <w:szCs w:val="24"/>
          <w:lang w:eastAsia="ru-RU"/>
        </w:rPr>
        <w:t xml:space="preserve">                   (полное наименование Подрядчика)</w:t>
      </w:r>
    </w:p>
    <w:p w14:paraId="3BE75334"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46FCF41"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Главный                                                                     </w:t>
      </w:r>
      <w:proofErr w:type="spellStart"/>
      <w:r w:rsidRPr="00351066">
        <w:rPr>
          <w:rFonts w:ascii="Times New Roman" w:eastAsia="Times New Roman" w:hAnsi="Times New Roman" w:cs="Times New Roman"/>
          <w:sz w:val="24"/>
          <w:szCs w:val="24"/>
          <w:lang w:eastAsia="ru-RU"/>
        </w:rPr>
        <w:t>Главный</w:t>
      </w:r>
      <w:proofErr w:type="spellEnd"/>
    </w:p>
    <w:p w14:paraId="406EB08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бухгалтер ____________ </w:t>
      </w:r>
      <w:proofErr w:type="gramStart"/>
      <w:r w:rsidRPr="00351066">
        <w:rPr>
          <w:rFonts w:ascii="Times New Roman" w:eastAsia="Times New Roman" w:hAnsi="Times New Roman" w:cs="Times New Roman"/>
          <w:sz w:val="24"/>
          <w:szCs w:val="24"/>
          <w:lang w:eastAsia="ru-RU"/>
        </w:rPr>
        <w:t xml:space="preserve">(  </w:t>
      </w:r>
      <w:proofErr w:type="gramEnd"/>
      <w:r w:rsidRPr="00351066">
        <w:rPr>
          <w:rFonts w:ascii="Times New Roman" w:eastAsia="Times New Roman" w:hAnsi="Times New Roman" w:cs="Times New Roman"/>
          <w:sz w:val="24"/>
          <w:szCs w:val="24"/>
          <w:lang w:eastAsia="ru-RU"/>
        </w:rPr>
        <w:t xml:space="preserve">     )                               бухгалтер ____________ (       )</w:t>
      </w:r>
    </w:p>
    <w:p w14:paraId="7177028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(Ф.И.О.)   (</w:t>
      </w:r>
      <w:proofErr w:type="gramStart"/>
      <w:r w:rsidRPr="00351066">
        <w:rPr>
          <w:rFonts w:ascii="Times New Roman" w:eastAsia="Times New Roman" w:hAnsi="Times New Roman" w:cs="Times New Roman"/>
          <w:sz w:val="24"/>
          <w:szCs w:val="24"/>
          <w:lang w:eastAsia="ru-RU"/>
        </w:rPr>
        <w:t xml:space="preserve">подпись)   </w:t>
      </w:r>
      <w:proofErr w:type="gramEnd"/>
      <w:r w:rsidRPr="00351066">
        <w:rPr>
          <w:rFonts w:ascii="Times New Roman" w:eastAsia="Times New Roman" w:hAnsi="Times New Roman" w:cs="Times New Roman"/>
          <w:sz w:val="24"/>
          <w:szCs w:val="24"/>
          <w:lang w:eastAsia="ru-RU"/>
        </w:rPr>
        <w:t xml:space="preserve">                                  (Ф.И.О.)   (подпись)</w:t>
      </w:r>
    </w:p>
    <w:p w14:paraId="7DAA07C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EF969C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МП                                                                            </w:t>
      </w:r>
      <w:proofErr w:type="spellStart"/>
      <w:r w:rsidRPr="00351066">
        <w:rPr>
          <w:rFonts w:ascii="Times New Roman" w:eastAsia="Times New Roman" w:hAnsi="Times New Roman" w:cs="Times New Roman"/>
          <w:sz w:val="24"/>
          <w:szCs w:val="24"/>
          <w:lang w:eastAsia="ru-RU"/>
        </w:rPr>
        <w:t>МП</w:t>
      </w:r>
      <w:proofErr w:type="spellEnd"/>
      <w:r w:rsidRPr="00351066">
        <w:rPr>
          <w:rFonts w:ascii="Times New Roman" w:eastAsia="Times New Roman" w:hAnsi="Times New Roman" w:cs="Times New Roman"/>
          <w:sz w:val="24"/>
          <w:szCs w:val="24"/>
          <w:lang w:eastAsia="ru-RU"/>
        </w:rPr>
        <w:t xml:space="preserve"> (при наличии)</w:t>
      </w:r>
    </w:p>
    <w:p w14:paraId="415C0DAD"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3856E9B"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0F0F21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6846EF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1A2CBCF" w14:textId="77777777" w:rsid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D718D42" w14:textId="77777777" w:rsidR="0042749A" w:rsidRDefault="0042749A"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844D447" w14:textId="77777777" w:rsidR="0042749A" w:rsidRDefault="0042749A"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3905D37" w14:textId="77777777" w:rsidR="0042749A" w:rsidRDefault="0042749A"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454F461" w14:textId="77777777" w:rsidR="0042749A" w:rsidRDefault="0042749A"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A2FE835" w14:textId="77777777" w:rsidR="0042749A" w:rsidRPr="00351066" w:rsidRDefault="0042749A"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AEC1139" w14:textId="77777777" w:rsidR="00351066" w:rsidRPr="00351066" w:rsidRDefault="00351066"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Приложение № 4 к </w:t>
      </w:r>
      <w:hyperlink r:id="rId20" w:anchor="2000" w:history="1">
        <w:r w:rsidRPr="00351066">
          <w:rPr>
            <w:rFonts w:ascii="Times New Roman" w:eastAsia="Times New Roman" w:hAnsi="Times New Roman" w:cs="Times New Roman"/>
            <w:sz w:val="24"/>
            <w:szCs w:val="24"/>
            <w:lang w:eastAsia="ru-RU"/>
          </w:rPr>
          <w:t>Контракту</w:t>
        </w:r>
      </w:hyperlink>
    </w:p>
    <w:p w14:paraId="3D5D74A0"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АКТ</w:t>
      </w:r>
    </w:p>
    <w:p w14:paraId="454FEB73"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наличия транспортных средств, предусмотренных Контрактом</w:t>
      </w:r>
    </w:p>
    <w:p w14:paraId="26088600"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(дополнительным соглашением к Контракту)</w:t>
      </w:r>
    </w:p>
    <w:p w14:paraId="30098511"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N ____ от "__" __________ _____ г.</w:t>
      </w:r>
    </w:p>
    <w:p w14:paraId="7842B98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2D5A1BB"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______________________________________              "__" __________ ____ г.</w:t>
      </w:r>
    </w:p>
    <w:p w14:paraId="48AA434C"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(место составления) (дата составления)</w:t>
      </w:r>
    </w:p>
    <w:p w14:paraId="46E4959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A4AEF8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_____________________________________________________, именуемый(-</w:t>
      </w:r>
      <w:proofErr w:type="spellStart"/>
      <w:r w:rsidRPr="00351066">
        <w:rPr>
          <w:rFonts w:ascii="Times New Roman" w:eastAsia="Times New Roman" w:hAnsi="Times New Roman" w:cs="Times New Roman"/>
          <w:sz w:val="24"/>
          <w:szCs w:val="24"/>
          <w:lang w:eastAsia="ru-RU"/>
        </w:rPr>
        <w:t>ое</w:t>
      </w:r>
      <w:proofErr w:type="spellEnd"/>
      <w:r w:rsidRPr="00351066">
        <w:rPr>
          <w:rFonts w:ascii="Times New Roman" w:eastAsia="Times New Roman" w:hAnsi="Times New Roman" w:cs="Times New Roman"/>
          <w:sz w:val="24"/>
          <w:szCs w:val="24"/>
          <w:lang w:eastAsia="ru-RU"/>
        </w:rPr>
        <w:t>) в</w:t>
      </w:r>
    </w:p>
    <w:p w14:paraId="37D3368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(полное наименование Заказчика)</w:t>
      </w:r>
    </w:p>
    <w:p w14:paraId="3CDFACE3"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дальнейшем "Заказчик", в лице ____________________________________________,</w:t>
      </w:r>
    </w:p>
    <w:p w14:paraId="6BF8641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(должность, Ф.И.О. уполномоченного</w:t>
      </w:r>
    </w:p>
    <w:p w14:paraId="3325C311"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лица Заказчика)</w:t>
      </w:r>
    </w:p>
    <w:p w14:paraId="4AB939D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действующего на основании ________________________________________, с одной</w:t>
      </w:r>
    </w:p>
    <w:p w14:paraId="3EEDD98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(наименование документа)</w:t>
      </w:r>
    </w:p>
    <w:p w14:paraId="45C0099B"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стороны и ____________________________________, именуемый(-</w:t>
      </w:r>
      <w:proofErr w:type="spellStart"/>
      <w:r w:rsidRPr="00351066">
        <w:rPr>
          <w:rFonts w:ascii="Times New Roman" w:eastAsia="Times New Roman" w:hAnsi="Times New Roman" w:cs="Times New Roman"/>
          <w:sz w:val="24"/>
          <w:szCs w:val="24"/>
          <w:lang w:eastAsia="ru-RU"/>
        </w:rPr>
        <w:t>ое</w:t>
      </w:r>
      <w:proofErr w:type="spellEnd"/>
      <w:r w:rsidRPr="00351066">
        <w:rPr>
          <w:rFonts w:ascii="Times New Roman" w:eastAsia="Times New Roman" w:hAnsi="Times New Roman" w:cs="Times New Roman"/>
          <w:sz w:val="24"/>
          <w:szCs w:val="24"/>
          <w:lang w:eastAsia="ru-RU"/>
        </w:rPr>
        <w:t>) в дальнейшем</w:t>
      </w:r>
    </w:p>
    <w:p w14:paraId="733D642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(полное наименование Подрядчика)</w:t>
      </w:r>
    </w:p>
    <w:p w14:paraId="1538657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"Подрядчик", в лице ______________________________________________________,</w:t>
      </w:r>
    </w:p>
    <w:p w14:paraId="2F9967B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(должность, Ф.И.О. уполномоченного лица Подрядчика)</w:t>
      </w:r>
    </w:p>
    <w:p w14:paraId="2B2C9705"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действующего на основании _______________________________________, с другой</w:t>
      </w:r>
    </w:p>
    <w:p w14:paraId="68AA75D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(наименование документа)</w:t>
      </w:r>
    </w:p>
    <w:p w14:paraId="6E7820A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стороны, совместно именуемые в дальнейшем "Стороны" и каждый в отдельности</w:t>
      </w:r>
    </w:p>
    <w:p w14:paraId="1188CB0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"Сторона", составили настоящий Акт о нижеследующем:</w:t>
      </w:r>
    </w:p>
    <w:p w14:paraId="47E1C633"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1.   Подрядчик   располагает   следующими   транспортными   средствами,</w:t>
      </w:r>
    </w:p>
    <w:p w14:paraId="3B7D79A1"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предусмотренными   условиями   Контракта (дополнительного   соглашения к</w:t>
      </w:r>
    </w:p>
    <w:p w14:paraId="57AFECE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Контракту) от "__" ___________ ____ г.:</w:t>
      </w:r>
    </w:p>
    <w:p w14:paraId="13213F54"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821"/>
        <w:gridCol w:w="2778"/>
        <w:gridCol w:w="2822"/>
        <w:gridCol w:w="2645"/>
      </w:tblGrid>
      <w:tr w:rsidR="00351066" w:rsidRPr="00351066" w14:paraId="1281A282" w14:textId="77777777" w:rsidTr="00351066">
        <w:tc>
          <w:tcPr>
            <w:tcW w:w="821" w:type="dxa"/>
            <w:tcBorders>
              <w:top w:val="single" w:sz="4" w:space="0" w:color="auto"/>
              <w:left w:val="single" w:sz="4" w:space="0" w:color="auto"/>
              <w:bottom w:val="single" w:sz="4" w:space="0" w:color="auto"/>
              <w:right w:val="single" w:sz="4" w:space="0" w:color="auto"/>
            </w:tcBorders>
            <w:hideMark/>
          </w:tcPr>
          <w:p w14:paraId="7D873D53"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NN </w:t>
            </w:r>
            <w:proofErr w:type="spellStart"/>
            <w:r w:rsidRPr="00351066">
              <w:rPr>
                <w:rFonts w:ascii="Times New Roman" w:eastAsia="Times New Roman" w:hAnsi="Times New Roman" w:cs="Times New Roman"/>
                <w:sz w:val="24"/>
                <w:szCs w:val="24"/>
                <w:lang w:eastAsia="ru-RU"/>
              </w:rPr>
              <w:t>пп</w:t>
            </w:r>
            <w:proofErr w:type="spellEnd"/>
          </w:p>
        </w:tc>
        <w:tc>
          <w:tcPr>
            <w:tcW w:w="2778" w:type="dxa"/>
            <w:tcBorders>
              <w:top w:val="single" w:sz="4" w:space="0" w:color="auto"/>
              <w:left w:val="single" w:sz="4" w:space="0" w:color="auto"/>
              <w:bottom w:val="single" w:sz="4" w:space="0" w:color="auto"/>
              <w:right w:val="single" w:sz="4" w:space="0" w:color="auto"/>
            </w:tcBorders>
            <w:hideMark/>
          </w:tcPr>
          <w:p w14:paraId="484881C1"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Вид транспортного средства</w:t>
            </w:r>
          </w:p>
        </w:tc>
        <w:tc>
          <w:tcPr>
            <w:tcW w:w="2822" w:type="dxa"/>
            <w:tcBorders>
              <w:top w:val="single" w:sz="4" w:space="0" w:color="auto"/>
              <w:left w:val="single" w:sz="4" w:space="0" w:color="auto"/>
              <w:bottom w:val="single" w:sz="4" w:space="0" w:color="auto"/>
              <w:right w:val="single" w:sz="4" w:space="0" w:color="auto"/>
            </w:tcBorders>
            <w:hideMark/>
          </w:tcPr>
          <w:p w14:paraId="20A69278"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Класс транспортного средства</w:t>
            </w:r>
          </w:p>
        </w:tc>
        <w:tc>
          <w:tcPr>
            <w:tcW w:w="2645" w:type="dxa"/>
            <w:tcBorders>
              <w:top w:val="single" w:sz="4" w:space="0" w:color="auto"/>
              <w:left w:val="single" w:sz="4" w:space="0" w:color="auto"/>
              <w:bottom w:val="single" w:sz="4" w:space="0" w:color="auto"/>
              <w:right w:val="single" w:sz="4" w:space="0" w:color="auto"/>
            </w:tcBorders>
            <w:hideMark/>
          </w:tcPr>
          <w:p w14:paraId="314DD8C4"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Количество транспортных средств</w:t>
            </w:r>
          </w:p>
        </w:tc>
      </w:tr>
      <w:tr w:rsidR="00351066" w:rsidRPr="00351066" w14:paraId="006C3C6B" w14:textId="77777777" w:rsidTr="00351066">
        <w:tc>
          <w:tcPr>
            <w:tcW w:w="821" w:type="dxa"/>
            <w:tcBorders>
              <w:top w:val="single" w:sz="4" w:space="0" w:color="auto"/>
              <w:left w:val="single" w:sz="4" w:space="0" w:color="auto"/>
              <w:bottom w:val="single" w:sz="4" w:space="0" w:color="auto"/>
              <w:right w:val="single" w:sz="4" w:space="0" w:color="auto"/>
            </w:tcBorders>
          </w:tcPr>
          <w:p w14:paraId="12441DC3"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78" w:type="dxa"/>
            <w:tcBorders>
              <w:top w:val="single" w:sz="4" w:space="0" w:color="auto"/>
              <w:left w:val="single" w:sz="4" w:space="0" w:color="auto"/>
              <w:bottom w:val="single" w:sz="4" w:space="0" w:color="auto"/>
              <w:right w:val="single" w:sz="4" w:space="0" w:color="auto"/>
            </w:tcBorders>
          </w:tcPr>
          <w:p w14:paraId="5A366EB8"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22" w:type="dxa"/>
            <w:tcBorders>
              <w:top w:val="single" w:sz="4" w:space="0" w:color="auto"/>
              <w:left w:val="single" w:sz="4" w:space="0" w:color="auto"/>
              <w:bottom w:val="single" w:sz="4" w:space="0" w:color="auto"/>
              <w:right w:val="single" w:sz="4" w:space="0" w:color="auto"/>
            </w:tcBorders>
          </w:tcPr>
          <w:p w14:paraId="7542817A"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45" w:type="dxa"/>
            <w:tcBorders>
              <w:top w:val="single" w:sz="4" w:space="0" w:color="auto"/>
              <w:left w:val="single" w:sz="4" w:space="0" w:color="auto"/>
              <w:bottom w:val="single" w:sz="4" w:space="0" w:color="auto"/>
              <w:right w:val="single" w:sz="4" w:space="0" w:color="auto"/>
            </w:tcBorders>
          </w:tcPr>
          <w:p w14:paraId="136E1019"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5356843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91B771E"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2.  Количество, характеристики и оборудование транспортных средств соответствуют условиям Контракта (дополнительного соглашения к Контракту) от "__" _________ ____ г.</w:t>
      </w:r>
    </w:p>
    <w:p w14:paraId="6DB59B3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3. Настоящий Акт составлен на русском языке в двух экземплярах, имеющих равную юридическую силу, по одному экземпляру для каждой из Сторон и является неотъемлемой частью указанного выше Контракта.</w:t>
      </w:r>
    </w:p>
    <w:p w14:paraId="6B10FE66"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5FC727D"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СОГЛАСОВАНО:</w:t>
      </w:r>
    </w:p>
    <w:p w14:paraId="40C0DA6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186CB8D"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w:t>
      </w:r>
      <w:proofErr w:type="gramStart"/>
      <w:r w:rsidRPr="00351066">
        <w:rPr>
          <w:rFonts w:ascii="Times New Roman" w:eastAsia="Times New Roman" w:hAnsi="Times New Roman" w:cs="Times New Roman"/>
          <w:sz w:val="24"/>
          <w:szCs w:val="24"/>
          <w:lang w:eastAsia="ru-RU"/>
        </w:rPr>
        <w:t xml:space="preserve">Заказчик:   </w:t>
      </w:r>
      <w:proofErr w:type="gramEnd"/>
      <w:r w:rsidRPr="00351066">
        <w:rPr>
          <w:rFonts w:ascii="Times New Roman" w:eastAsia="Times New Roman" w:hAnsi="Times New Roman" w:cs="Times New Roman"/>
          <w:sz w:val="24"/>
          <w:szCs w:val="24"/>
          <w:lang w:eastAsia="ru-RU"/>
        </w:rPr>
        <w:t xml:space="preserve">                                                                    Подрядчик:</w:t>
      </w:r>
    </w:p>
    <w:p w14:paraId="6B3BB3E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__________________________________                  __________________________________</w:t>
      </w:r>
    </w:p>
    <w:p w14:paraId="6C721416"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w:t>
      </w:r>
      <w:proofErr w:type="gramStart"/>
      <w:r w:rsidRPr="00351066">
        <w:rPr>
          <w:rFonts w:ascii="Times New Roman" w:eastAsia="Times New Roman" w:hAnsi="Times New Roman" w:cs="Times New Roman"/>
          <w:sz w:val="24"/>
          <w:szCs w:val="24"/>
          <w:lang w:eastAsia="ru-RU"/>
        </w:rPr>
        <w:t xml:space="preserve">должность)   </w:t>
      </w:r>
      <w:proofErr w:type="gramEnd"/>
      <w:r w:rsidRPr="00351066">
        <w:rPr>
          <w:rFonts w:ascii="Times New Roman" w:eastAsia="Times New Roman" w:hAnsi="Times New Roman" w:cs="Times New Roman"/>
          <w:sz w:val="24"/>
          <w:szCs w:val="24"/>
          <w:lang w:eastAsia="ru-RU"/>
        </w:rPr>
        <w:t xml:space="preserve">                                                                (должность)</w:t>
      </w:r>
    </w:p>
    <w:p w14:paraId="6F798866"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________________________ _________                   ________________________ _________</w:t>
      </w:r>
    </w:p>
    <w:p w14:paraId="2472AD5D"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        (Ф.И.О.)         (</w:t>
      </w:r>
      <w:proofErr w:type="gramStart"/>
      <w:r w:rsidRPr="00351066">
        <w:rPr>
          <w:rFonts w:ascii="Times New Roman" w:eastAsia="Times New Roman" w:hAnsi="Times New Roman" w:cs="Times New Roman"/>
          <w:sz w:val="24"/>
          <w:szCs w:val="24"/>
          <w:lang w:eastAsia="ru-RU"/>
        </w:rPr>
        <w:t xml:space="preserve">подпись)   </w:t>
      </w:r>
      <w:proofErr w:type="gramEnd"/>
      <w:r w:rsidRPr="00351066">
        <w:rPr>
          <w:rFonts w:ascii="Times New Roman" w:eastAsia="Times New Roman" w:hAnsi="Times New Roman" w:cs="Times New Roman"/>
          <w:sz w:val="24"/>
          <w:szCs w:val="24"/>
          <w:lang w:eastAsia="ru-RU"/>
        </w:rPr>
        <w:t xml:space="preserve">                                                  (Ф.И.О.)         (подпись)</w:t>
      </w:r>
    </w:p>
    <w:p w14:paraId="5E718972" w14:textId="77777777" w:rsidR="0042749A" w:rsidRDefault="00351066" w:rsidP="004A366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МП                                                                                               </w:t>
      </w:r>
      <w:proofErr w:type="spellStart"/>
      <w:r w:rsidRPr="00351066">
        <w:rPr>
          <w:rFonts w:ascii="Times New Roman" w:eastAsia="Times New Roman" w:hAnsi="Times New Roman" w:cs="Times New Roman"/>
          <w:sz w:val="24"/>
          <w:szCs w:val="24"/>
          <w:lang w:eastAsia="ru-RU"/>
        </w:rPr>
        <w:t>МП</w:t>
      </w:r>
      <w:proofErr w:type="spellEnd"/>
      <w:r w:rsidRPr="00351066">
        <w:rPr>
          <w:rFonts w:ascii="Times New Roman" w:eastAsia="Times New Roman" w:hAnsi="Times New Roman" w:cs="Times New Roman"/>
          <w:sz w:val="24"/>
          <w:szCs w:val="24"/>
          <w:lang w:eastAsia="ru-RU"/>
        </w:rPr>
        <w:t xml:space="preserve"> (при наличии)</w:t>
      </w:r>
    </w:p>
    <w:p w14:paraId="44B2D140" w14:textId="77777777" w:rsidR="0042749A" w:rsidRPr="00351066" w:rsidRDefault="0042749A"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B12613D" w14:textId="77777777" w:rsidR="00351066" w:rsidRPr="00351066" w:rsidRDefault="00351066" w:rsidP="00351066">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Приложение N 5</w:t>
      </w:r>
    </w:p>
    <w:p w14:paraId="2B292499" w14:textId="77777777" w:rsidR="00351066" w:rsidRPr="00351066" w:rsidRDefault="00351066"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к Контракту</w:t>
      </w:r>
    </w:p>
    <w:p w14:paraId="646DC757"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Осуществление контроля за соблюдением Подрядчиком условий Контракта</w:t>
      </w:r>
    </w:p>
    <w:p w14:paraId="62853290"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9" w:name="Par1999"/>
      <w:bookmarkEnd w:id="29"/>
    </w:p>
    <w:p w14:paraId="2AF1B5F9"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Заказчик, не вмешиваясь в хозяйственную деятельность Подрядчика, осуществляет контроль за ходом исполнения Контракта.</w:t>
      </w:r>
    </w:p>
    <w:p w14:paraId="15DEEE5F"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Контролю подлежат любые условия, поименованные в Контракте.</w:t>
      </w:r>
    </w:p>
    <w:p w14:paraId="246B6EFB" w14:textId="77777777" w:rsidR="00351066" w:rsidRPr="00351066" w:rsidRDefault="00351066" w:rsidP="00351066">
      <w:pPr>
        <w:widowControl w:val="0"/>
        <w:autoSpaceDE w:val="0"/>
        <w:autoSpaceDN w:val="0"/>
        <w:adjustRightInd w:val="0"/>
        <w:spacing w:before="240"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В случае если в рамках установленного объема работ (километров пробега) Подрядчик совершил отступлений от требований Контракта больше максимального количества, предусмотренного настоящим приложением, Подрядчик уплачивает штраф в сумме, указанной в </w:t>
      </w:r>
      <w:hyperlink r:id="rId21" w:anchor="Par1271" w:tooltip="9.7. За каждый факт неисполнения или ненадлежащего исполнения Подрядчиком обязательств, предусмотренных подпунктами 5, 7, 9 - 11, 14, 20, 22, 23 пункта 5.4 &lt;55&gt; Контракта, Подрядчик выплачивает Заказчику штраф, размер которого определен в соответствии с п" w:history="1">
        <w:r w:rsidRPr="00351066">
          <w:rPr>
            <w:rFonts w:ascii="Times New Roman" w:eastAsia="Times New Roman" w:hAnsi="Times New Roman" w:cs="Times New Roman"/>
            <w:sz w:val="24"/>
            <w:szCs w:val="24"/>
            <w:lang w:eastAsia="ru-RU"/>
          </w:rPr>
          <w:t>пункте 9.</w:t>
        </w:r>
      </w:hyperlink>
      <w:r w:rsidRPr="00351066">
        <w:rPr>
          <w:rFonts w:ascii="Times New Roman" w:eastAsia="Times New Roman" w:hAnsi="Times New Roman" w:cs="Times New Roman"/>
          <w:sz w:val="24"/>
          <w:szCs w:val="24"/>
          <w:lang w:eastAsia="ru-RU"/>
        </w:rPr>
        <w:t>3 Контракта.</w:t>
      </w:r>
    </w:p>
    <w:p w14:paraId="488D5D10"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2380C65"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30" w:name="Par2012"/>
      <w:bookmarkEnd w:id="30"/>
      <w:r w:rsidRPr="00351066">
        <w:rPr>
          <w:rFonts w:ascii="Times New Roman" w:eastAsia="Times New Roman" w:hAnsi="Times New Roman" w:cs="Times New Roman"/>
          <w:sz w:val="24"/>
          <w:szCs w:val="24"/>
          <w:lang w:eastAsia="ru-RU"/>
        </w:rPr>
        <w:t>Максимальное количество отступлений от требований к качеству осуществления перевозок – 10 % от установленного объема транспортной работы по Контракту.</w:t>
      </w:r>
    </w:p>
    <w:p w14:paraId="6B4079DF" w14:textId="77777777" w:rsid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CBC247" w14:textId="77777777" w:rsidR="002512FB" w:rsidRDefault="002512FB"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06938FA" w14:textId="77777777" w:rsidR="002512FB" w:rsidRDefault="002512FB"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5A264E1" w14:textId="77777777" w:rsidR="002512FB" w:rsidRDefault="002512FB"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07DD53A" w14:textId="77777777" w:rsidR="002512FB" w:rsidRDefault="002512FB"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295D6FD" w14:textId="77777777" w:rsidR="002512FB" w:rsidRPr="00351066" w:rsidRDefault="002512FB"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3905188" w14:textId="77777777" w:rsidR="00351066" w:rsidRPr="00351066" w:rsidRDefault="00351066" w:rsidP="00351066">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lastRenderedPageBreak/>
        <w:t>Приложение N 6</w:t>
      </w:r>
    </w:p>
    <w:p w14:paraId="72948913" w14:textId="77777777" w:rsidR="00351066" w:rsidRPr="00351066" w:rsidRDefault="00351066"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к Контракту</w:t>
      </w:r>
    </w:p>
    <w:p w14:paraId="475B805C"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C5816FA"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31" w:name="Par2039"/>
      <w:bookmarkEnd w:id="31"/>
      <w:r w:rsidRPr="00351066">
        <w:rPr>
          <w:rFonts w:ascii="Times New Roman" w:eastAsia="Times New Roman" w:hAnsi="Times New Roman" w:cs="Times New Roman"/>
          <w:b/>
          <w:sz w:val="24"/>
          <w:szCs w:val="24"/>
          <w:lang w:eastAsia="ru-RU"/>
        </w:rPr>
        <w:t>Изменение параметров маршрутов</w:t>
      </w:r>
    </w:p>
    <w:p w14:paraId="7A76283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1F1DD6A"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1. Изменение параметров маршрутов (</w:t>
      </w:r>
      <w:hyperlink r:id="rId22" w:anchor="Par1421" w:tooltip="                          Параметры маршрута &lt;62&gt;" w:history="1">
        <w:r w:rsidRPr="00351066">
          <w:rPr>
            <w:rFonts w:ascii="Times New Roman" w:eastAsia="Times New Roman" w:hAnsi="Times New Roman" w:cs="Times New Roman"/>
            <w:sz w:val="24"/>
            <w:szCs w:val="24"/>
            <w:lang w:eastAsia="ru-RU"/>
          </w:rPr>
          <w:t>приложение N 1</w:t>
        </w:r>
      </w:hyperlink>
      <w:r w:rsidRPr="00351066">
        <w:rPr>
          <w:rFonts w:ascii="Times New Roman" w:eastAsia="Times New Roman" w:hAnsi="Times New Roman" w:cs="Times New Roman"/>
          <w:sz w:val="24"/>
          <w:szCs w:val="24"/>
          <w:lang w:eastAsia="ru-RU"/>
        </w:rPr>
        <w:t xml:space="preserve"> к Контракту) на срок, превышающий 10 календарных дней, устанавливается дополнительным соглашением к Контракту (далее - Дополнительное соглашение).</w:t>
      </w:r>
    </w:p>
    <w:p w14:paraId="56C7E2BB"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2. Параметры маршрутов изменяются по предложению Заказчика. Не допускается изменение указанных параметров посредством включения в Контракт дополнительных маршрутов.</w:t>
      </w:r>
    </w:p>
    <w:p w14:paraId="4D51F4C0"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3. Изменение параметров маршрутов, приводящее к изменению более чем на десять процентов объемов работ, предусмотренных Контрактом, не допускается за исключением случаев, указанных в </w:t>
      </w:r>
      <w:hyperlink r:id="rId23" w:anchor="Par2044" w:tooltip="4. Изменение параметров маршрутов, приводящее к уменьшению более чем на десять процентов объемов работ, предусмотренных приложением N 3 к Контракту, допускается в случае уменьшения ранее доведенных до Заказчика лимитов бюджетных обязательств." w:history="1">
        <w:r w:rsidRPr="00351066">
          <w:rPr>
            <w:rFonts w:ascii="Times New Roman" w:eastAsia="Times New Roman" w:hAnsi="Times New Roman" w:cs="Times New Roman"/>
            <w:sz w:val="24"/>
            <w:szCs w:val="24"/>
            <w:lang w:eastAsia="ru-RU"/>
          </w:rPr>
          <w:t>пункте 4</w:t>
        </w:r>
      </w:hyperlink>
      <w:r w:rsidRPr="00351066">
        <w:rPr>
          <w:rFonts w:ascii="Times New Roman" w:eastAsia="Times New Roman" w:hAnsi="Times New Roman" w:cs="Times New Roman"/>
          <w:sz w:val="24"/>
          <w:szCs w:val="24"/>
          <w:lang w:eastAsia="ru-RU"/>
        </w:rPr>
        <w:t xml:space="preserve"> настоящего приложения.</w:t>
      </w:r>
    </w:p>
    <w:p w14:paraId="5C275B44"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32" w:name="Par2044"/>
      <w:bookmarkEnd w:id="32"/>
      <w:r w:rsidRPr="00351066">
        <w:rPr>
          <w:rFonts w:ascii="Times New Roman" w:eastAsia="Times New Roman" w:hAnsi="Times New Roman" w:cs="Times New Roman"/>
          <w:sz w:val="24"/>
          <w:szCs w:val="24"/>
          <w:lang w:eastAsia="ru-RU"/>
        </w:rPr>
        <w:t>4. Изменение параметров маршрутов, приводящее к уменьшению более чем на десять процентов объемов работ, предусмотренных Контрактом, допускается в случае уменьшения ранее доведенных до Заказчика лимитов бюджетных обязательств.</w:t>
      </w:r>
    </w:p>
    <w:p w14:paraId="6CE520A8"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5. Заказчик направляет проект Дополнительного соглашения на согласование Подрядчику.</w:t>
      </w:r>
    </w:p>
    <w:p w14:paraId="2D22CEE2"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6. Подрядчик в течение 3 рабочих дней со дня получения Дополнительного соглашения обязан направить Заказчику извещение о согласовании указанного Дополнительного соглашения, об отказе в его согласовании либо о согласовании на иных условиях (протокол разногласий к проекту указанного соглашения).</w:t>
      </w:r>
    </w:p>
    <w:p w14:paraId="2B6785B3"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7. Стороны урегулируют разногласия в порядке, предусмотренном разделом 8 Контракта.</w:t>
      </w:r>
    </w:p>
    <w:p w14:paraId="3D80F673"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8. Изменение параметров маршрута на срок не более тридцати календарных дней осуществляется без заключения Дополнительного соглашения в следующих случаях:</w:t>
      </w:r>
    </w:p>
    <w:p w14:paraId="177B6C20"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33" w:name="Par2049"/>
      <w:bookmarkEnd w:id="33"/>
      <w:r w:rsidRPr="00351066">
        <w:rPr>
          <w:rFonts w:ascii="Times New Roman" w:eastAsia="Times New Roman" w:hAnsi="Times New Roman" w:cs="Times New Roman"/>
          <w:sz w:val="24"/>
          <w:szCs w:val="24"/>
          <w:lang w:eastAsia="ru-RU"/>
        </w:rPr>
        <w:t>1) при невозможности движения транспортных средств по маршруту и (или) осуществления посадки и высадки пассажиров в установленных остановочных пунктах вследствие осуществления дорожных работ, перекрытия движения и т.п.;</w:t>
      </w:r>
    </w:p>
    <w:p w14:paraId="74EFD300"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2) при необходимости перевода транспортных средств Подрядчика на временный маршрут, установленный Заказчиком в целях обеспечения транспортного обслуживания населения в условиях чрезвычайной ситуации.</w:t>
      </w:r>
    </w:p>
    <w:p w14:paraId="2F7E9CDD" w14:textId="77777777" w:rsidR="00351066" w:rsidRPr="00351066"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9. При наступлении обстоятельств, предусмотренных </w:t>
      </w:r>
      <w:hyperlink r:id="rId24" w:anchor="Par2049" w:tooltip="1) при невозможности движения транспортных средств по маршруту и (или) осуществления посадки и высадки пассажиров в установленных остановочных пунктах вследствие осуществления дорожных работ, перекрытия движения и т.п.;" w:history="1">
        <w:r w:rsidRPr="00351066">
          <w:rPr>
            <w:rFonts w:ascii="Times New Roman" w:eastAsia="Times New Roman" w:hAnsi="Times New Roman" w:cs="Times New Roman"/>
            <w:sz w:val="24"/>
            <w:szCs w:val="24"/>
            <w:lang w:eastAsia="ru-RU"/>
          </w:rPr>
          <w:t>подпунктом 1 пункта 8</w:t>
        </w:r>
      </w:hyperlink>
      <w:r w:rsidRPr="00351066">
        <w:rPr>
          <w:rFonts w:ascii="Times New Roman" w:eastAsia="Times New Roman" w:hAnsi="Times New Roman" w:cs="Times New Roman"/>
          <w:sz w:val="24"/>
          <w:szCs w:val="24"/>
          <w:lang w:eastAsia="ru-RU"/>
        </w:rPr>
        <w:t xml:space="preserve"> настоящего Порядка, Подрядчик вправе, предварительно уведомив об этом диспетчерскую службу Заказчика (далее - Диспетчерская служба), самостоятельно изменить маршрут и продолжить перевозки по измененному маршруту до получения указания Диспетчерской службы. После получения указания Диспетчерской службы Подрядчик обязан следовать этому указанию.</w:t>
      </w:r>
    </w:p>
    <w:p w14:paraId="2754997C" w14:textId="77777777" w:rsidR="0042749A" w:rsidRDefault="00351066" w:rsidP="004A366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10. Перевод транспортных средств Подрядчика на временный маршрут осуществляется по указанию Диспетчерской службы. При этом количество транспортных средств, переводимых на временный маршрут, не может превышать количества транспортных средств, предусмотренного </w:t>
      </w:r>
      <w:hyperlink r:id="rId25" w:anchor="Par1421" w:tooltip="                          Параметры маршрута &lt;62&gt;" w:history="1">
        <w:r w:rsidRPr="00351066">
          <w:rPr>
            <w:rFonts w:ascii="Times New Roman" w:eastAsia="Times New Roman" w:hAnsi="Times New Roman" w:cs="Times New Roman"/>
            <w:sz w:val="24"/>
            <w:szCs w:val="24"/>
            <w:lang w:eastAsia="ru-RU"/>
          </w:rPr>
          <w:t>приложением N 1</w:t>
        </w:r>
      </w:hyperlink>
      <w:r w:rsidRPr="00351066">
        <w:rPr>
          <w:rFonts w:ascii="Times New Roman" w:eastAsia="Times New Roman" w:hAnsi="Times New Roman" w:cs="Times New Roman"/>
          <w:sz w:val="24"/>
          <w:szCs w:val="24"/>
          <w:lang w:eastAsia="ru-RU"/>
        </w:rPr>
        <w:t xml:space="preserve"> к Контракту.</w:t>
      </w:r>
    </w:p>
    <w:p w14:paraId="739103A9" w14:textId="77777777" w:rsidR="0042749A" w:rsidRDefault="0042749A" w:rsidP="000D7D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D464D87" w14:textId="77777777" w:rsidR="0042749A" w:rsidRDefault="0042749A"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D18F382" w14:textId="77777777" w:rsidR="006A0650" w:rsidRDefault="006A0650"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3142964C" w14:textId="77777777" w:rsidR="006A0650" w:rsidRDefault="006A0650"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628CB3CE" w14:textId="77777777" w:rsidR="006A0650" w:rsidRDefault="006A0650"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ADAC9A4" w14:textId="77777777" w:rsidR="006A0650" w:rsidRDefault="006A0650"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6767052" w14:textId="77777777" w:rsidR="006A0650" w:rsidRDefault="006A0650"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8BFC82A" w14:textId="77777777" w:rsidR="00351066" w:rsidRPr="00351066" w:rsidRDefault="00351066"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Приложение N 7</w:t>
      </w:r>
    </w:p>
    <w:p w14:paraId="006ECCF4" w14:textId="77777777" w:rsidR="00351066" w:rsidRPr="00351066" w:rsidRDefault="00351066"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к Контракту</w:t>
      </w:r>
    </w:p>
    <w:p w14:paraId="35B94A03" w14:textId="77777777" w:rsidR="00351066" w:rsidRPr="00351066" w:rsidRDefault="00351066" w:rsidP="00351066">
      <w:pPr>
        <w:suppressAutoHyphens/>
        <w:spacing w:after="0" w:line="240" w:lineRule="auto"/>
        <w:jc w:val="center"/>
        <w:rPr>
          <w:rFonts w:ascii="Times New Roman" w:eastAsia="Courier New" w:hAnsi="Times New Roman" w:cs="Times New Roman"/>
          <w:sz w:val="24"/>
          <w:szCs w:val="24"/>
          <w:lang w:eastAsia="ar-SA"/>
        </w:rPr>
      </w:pPr>
      <w:r w:rsidRPr="00351066">
        <w:rPr>
          <w:rFonts w:ascii="Times New Roman" w:eastAsia="Courier New" w:hAnsi="Times New Roman" w:cs="Times New Roman"/>
          <w:sz w:val="24"/>
          <w:szCs w:val="24"/>
          <w:lang w:eastAsia="ar-SA"/>
        </w:rPr>
        <w:t>Форма отчета об обслуживании маршрута</w:t>
      </w:r>
    </w:p>
    <w:p w14:paraId="205936BA"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9953026"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51066">
        <w:rPr>
          <w:rFonts w:ascii="Times New Roman" w:eastAsia="Times New Roman" w:hAnsi="Times New Roman" w:cs="Times New Roman"/>
          <w:b/>
          <w:sz w:val="24"/>
          <w:szCs w:val="24"/>
          <w:lang w:eastAsia="ru-RU"/>
        </w:rPr>
        <w:t>ОТЧЕТ</w:t>
      </w:r>
    </w:p>
    <w:p w14:paraId="0B64EC96"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_________________________________________________________________</w:t>
      </w:r>
    </w:p>
    <w:p w14:paraId="39D4F49C"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351066">
        <w:rPr>
          <w:rFonts w:ascii="Times New Roman" w:eastAsia="Times New Roman" w:hAnsi="Times New Roman" w:cs="Times New Roman"/>
          <w:i/>
          <w:sz w:val="24"/>
          <w:szCs w:val="24"/>
          <w:lang w:eastAsia="ru-RU"/>
        </w:rPr>
        <w:t>(наименование Перевозчика)</w:t>
      </w:r>
    </w:p>
    <w:p w14:paraId="39B8CE67"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1D31512"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 xml:space="preserve">ОБ ОБСЛУЖИВАНИИ МАРШРУТА (МАРШРУТОВ) </w:t>
      </w:r>
    </w:p>
    <w:p w14:paraId="19DC0A3D"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1066">
        <w:rPr>
          <w:rFonts w:ascii="Times New Roman" w:eastAsia="Times New Roman" w:hAnsi="Times New Roman" w:cs="Times New Roman"/>
          <w:sz w:val="24"/>
          <w:szCs w:val="24"/>
          <w:lang w:eastAsia="ru-RU"/>
        </w:rPr>
        <w:t>N __ «______________________________________»</w:t>
      </w:r>
    </w:p>
    <w:p w14:paraId="29819091"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A93E350"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text" w:horzAnchor="margin" w:tblpXSpec="center" w:tblpY="20"/>
        <w:tblW w:w="10380" w:type="dxa"/>
        <w:tblLayout w:type="fixed"/>
        <w:tblCellMar>
          <w:left w:w="75" w:type="dxa"/>
          <w:right w:w="75" w:type="dxa"/>
        </w:tblCellMar>
        <w:tblLook w:val="04A0" w:firstRow="1" w:lastRow="0" w:firstColumn="1" w:lastColumn="0" w:noHBand="0" w:noVBand="1"/>
      </w:tblPr>
      <w:tblGrid>
        <w:gridCol w:w="709"/>
        <w:gridCol w:w="2977"/>
        <w:gridCol w:w="1680"/>
        <w:gridCol w:w="1470"/>
        <w:gridCol w:w="1800"/>
        <w:gridCol w:w="1744"/>
      </w:tblGrid>
      <w:tr w:rsidR="00351066" w:rsidRPr="00351066" w14:paraId="70A19947" w14:textId="77777777" w:rsidTr="00351066">
        <w:trPr>
          <w:trHeight w:val="1000"/>
        </w:trPr>
        <w:tc>
          <w:tcPr>
            <w:tcW w:w="709" w:type="dxa"/>
            <w:tcBorders>
              <w:top w:val="single" w:sz="4" w:space="0" w:color="auto"/>
              <w:left w:val="single" w:sz="4" w:space="0" w:color="auto"/>
              <w:bottom w:val="single" w:sz="4" w:space="0" w:color="auto"/>
              <w:right w:val="single" w:sz="4" w:space="0" w:color="auto"/>
            </w:tcBorders>
            <w:vAlign w:val="center"/>
            <w:hideMark/>
          </w:tcPr>
          <w:p w14:paraId="46846FB2"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i/>
                <w:sz w:val="20"/>
                <w:szCs w:val="20"/>
              </w:rPr>
            </w:pPr>
            <w:r w:rsidRPr="00351066">
              <w:rPr>
                <w:rFonts w:ascii="Times New Roman" w:eastAsia="Times New Roman" w:hAnsi="Times New Roman" w:cs="Times New Roman"/>
                <w:b/>
                <w:i/>
                <w:sz w:val="20"/>
                <w:szCs w:val="20"/>
              </w:rPr>
              <w:t>N п/п</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BDCE43"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i/>
                <w:sz w:val="20"/>
                <w:szCs w:val="20"/>
              </w:rPr>
            </w:pPr>
            <w:r w:rsidRPr="00351066">
              <w:rPr>
                <w:rFonts w:ascii="Times New Roman" w:eastAsia="Times New Roman" w:hAnsi="Times New Roman" w:cs="Times New Roman"/>
                <w:b/>
                <w:i/>
                <w:sz w:val="20"/>
                <w:szCs w:val="20"/>
              </w:rPr>
              <w:t>Показатели</w:t>
            </w:r>
          </w:p>
        </w:tc>
        <w:tc>
          <w:tcPr>
            <w:tcW w:w="1680" w:type="dxa"/>
            <w:tcBorders>
              <w:top w:val="single" w:sz="4" w:space="0" w:color="auto"/>
              <w:left w:val="single" w:sz="4" w:space="0" w:color="auto"/>
              <w:bottom w:val="single" w:sz="4" w:space="0" w:color="auto"/>
              <w:right w:val="single" w:sz="4" w:space="0" w:color="auto"/>
            </w:tcBorders>
            <w:vAlign w:val="center"/>
            <w:hideMark/>
          </w:tcPr>
          <w:p w14:paraId="499ECEEF"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i/>
                <w:sz w:val="20"/>
                <w:szCs w:val="20"/>
              </w:rPr>
            </w:pPr>
            <w:r w:rsidRPr="00351066">
              <w:rPr>
                <w:rFonts w:ascii="Times New Roman" w:eastAsia="Times New Roman" w:hAnsi="Times New Roman" w:cs="Times New Roman"/>
                <w:b/>
                <w:i/>
                <w:sz w:val="20"/>
                <w:szCs w:val="20"/>
              </w:rPr>
              <w:t>Единицы измерения</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C75848F"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i/>
                <w:sz w:val="20"/>
                <w:szCs w:val="20"/>
              </w:rPr>
            </w:pPr>
            <w:r w:rsidRPr="00351066">
              <w:rPr>
                <w:rFonts w:ascii="Times New Roman" w:eastAsia="Times New Roman" w:hAnsi="Times New Roman" w:cs="Times New Roman"/>
                <w:b/>
                <w:i/>
                <w:sz w:val="20"/>
                <w:szCs w:val="20"/>
              </w:rPr>
              <w:t>План за месяц</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6B44B4"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i/>
                <w:sz w:val="20"/>
                <w:szCs w:val="20"/>
              </w:rPr>
            </w:pPr>
            <w:r w:rsidRPr="00351066">
              <w:rPr>
                <w:rFonts w:ascii="Times New Roman" w:eastAsia="Times New Roman" w:hAnsi="Times New Roman" w:cs="Times New Roman"/>
                <w:b/>
                <w:i/>
                <w:sz w:val="20"/>
                <w:szCs w:val="20"/>
              </w:rPr>
              <w:t>Факт за месяц</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53796D0"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i/>
                <w:sz w:val="20"/>
                <w:szCs w:val="20"/>
              </w:rPr>
            </w:pPr>
            <w:r w:rsidRPr="00351066">
              <w:rPr>
                <w:rFonts w:ascii="Times New Roman" w:eastAsia="Times New Roman" w:hAnsi="Times New Roman" w:cs="Times New Roman"/>
                <w:b/>
                <w:i/>
                <w:sz w:val="20"/>
                <w:szCs w:val="20"/>
              </w:rPr>
              <w:t>Факт с нарастающим итогом с начала исполнения контракта</w:t>
            </w:r>
          </w:p>
        </w:tc>
      </w:tr>
      <w:tr w:rsidR="00351066" w:rsidRPr="00351066" w14:paraId="771D2CB5" w14:textId="77777777" w:rsidTr="00351066">
        <w:tc>
          <w:tcPr>
            <w:tcW w:w="709" w:type="dxa"/>
            <w:tcBorders>
              <w:top w:val="nil"/>
              <w:left w:val="single" w:sz="4" w:space="0" w:color="auto"/>
              <w:bottom w:val="single" w:sz="4" w:space="0" w:color="auto"/>
              <w:right w:val="single" w:sz="4" w:space="0" w:color="auto"/>
            </w:tcBorders>
            <w:vAlign w:val="center"/>
            <w:hideMark/>
          </w:tcPr>
          <w:p w14:paraId="02823268"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1</w:t>
            </w:r>
          </w:p>
        </w:tc>
        <w:tc>
          <w:tcPr>
            <w:tcW w:w="2977" w:type="dxa"/>
            <w:tcBorders>
              <w:top w:val="nil"/>
              <w:left w:val="single" w:sz="4" w:space="0" w:color="auto"/>
              <w:bottom w:val="single" w:sz="4" w:space="0" w:color="auto"/>
              <w:right w:val="single" w:sz="4" w:space="0" w:color="auto"/>
            </w:tcBorders>
            <w:vAlign w:val="center"/>
            <w:hideMark/>
          </w:tcPr>
          <w:p w14:paraId="57D46BC3"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Выполнено рейсов</w:t>
            </w:r>
          </w:p>
        </w:tc>
        <w:tc>
          <w:tcPr>
            <w:tcW w:w="1680" w:type="dxa"/>
            <w:tcBorders>
              <w:top w:val="nil"/>
              <w:left w:val="single" w:sz="4" w:space="0" w:color="auto"/>
              <w:bottom w:val="single" w:sz="4" w:space="0" w:color="auto"/>
              <w:right w:val="single" w:sz="4" w:space="0" w:color="auto"/>
            </w:tcBorders>
            <w:vAlign w:val="center"/>
            <w:hideMark/>
          </w:tcPr>
          <w:p w14:paraId="0B370996"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Ед.</w:t>
            </w:r>
          </w:p>
        </w:tc>
        <w:tc>
          <w:tcPr>
            <w:tcW w:w="1470" w:type="dxa"/>
            <w:tcBorders>
              <w:top w:val="nil"/>
              <w:left w:val="single" w:sz="4" w:space="0" w:color="auto"/>
              <w:bottom w:val="single" w:sz="4" w:space="0" w:color="auto"/>
              <w:right w:val="single" w:sz="4" w:space="0" w:color="auto"/>
            </w:tcBorders>
          </w:tcPr>
          <w:p w14:paraId="59777FA1"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800" w:type="dxa"/>
            <w:tcBorders>
              <w:top w:val="nil"/>
              <w:left w:val="single" w:sz="4" w:space="0" w:color="auto"/>
              <w:bottom w:val="single" w:sz="4" w:space="0" w:color="auto"/>
              <w:right w:val="single" w:sz="4" w:space="0" w:color="auto"/>
            </w:tcBorders>
          </w:tcPr>
          <w:p w14:paraId="58682FE9"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744" w:type="dxa"/>
            <w:tcBorders>
              <w:top w:val="nil"/>
              <w:left w:val="single" w:sz="4" w:space="0" w:color="auto"/>
              <w:bottom w:val="single" w:sz="4" w:space="0" w:color="auto"/>
              <w:right w:val="single" w:sz="4" w:space="0" w:color="auto"/>
            </w:tcBorders>
          </w:tcPr>
          <w:p w14:paraId="3002D11E"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r>
      <w:tr w:rsidR="00351066" w:rsidRPr="00351066" w14:paraId="5CE89C97" w14:textId="77777777" w:rsidTr="00351066">
        <w:trPr>
          <w:trHeight w:val="400"/>
        </w:trPr>
        <w:tc>
          <w:tcPr>
            <w:tcW w:w="709" w:type="dxa"/>
            <w:tcBorders>
              <w:top w:val="nil"/>
              <w:left w:val="single" w:sz="4" w:space="0" w:color="auto"/>
              <w:bottom w:val="single" w:sz="4" w:space="0" w:color="auto"/>
              <w:right w:val="single" w:sz="4" w:space="0" w:color="auto"/>
            </w:tcBorders>
            <w:vAlign w:val="center"/>
            <w:hideMark/>
          </w:tcPr>
          <w:p w14:paraId="35492087"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2</w:t>
            </w:r>
          </w:p>
        </w:tc>
        <w:tc>
          <w:tcPr>
            <w:tcW w:w="2977" w:type="dxa"/>
            <w:tcBorders>
              <w:top w:val="nil"/>
              <w:left w:val="single" w:sz="4" w:space="0" w:color="auto"/>
              <w:bottom w:val="single" w:sz="4" w:space="0" w:color="auto"/>
              <w:right w:val="single" w:sz="4" w:space="0" w:color="auto"/>
            </w:tcBorders>
            <w:vAlign w:val="center"/>
            <w:hideMark/>
          </w:tcPr>
          <w:p w14:paraId="5171AFC9"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Процент выполнения рейсов</w:t>
            </w:r>
          </w:p>
        </w:tc>
        <w:tc>
          <w:tcPr>
            <w:tcW w:w="1680" w:type="dxa"/>
            <w:tcBorders>
              <w:top w:val="nil"/>
              <w:left w:val="single" w:sz="4" w:space="0" w:color="auto"/>
              <w:bottom w:val="single" w:sz="4" w:space="0" w:color="auto"/>
              <w:right w:val="single" w:sz="4" w:space="0" w:color="auto"/>
            </w:tcBorders>
            <w:vAlign w:val="center"/>
            <w:hideMark/>
          </w:tcPr>
          <w:p w14:paraId="11719C92"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w:t>
            </w:r>
          </w:p>
        </w:tc>
        <w:tc>
          <w:tcPr>
            <w:tcW w:w="1470" w:type="dxa"/>
            <w:tcBorders>
              <w:top w:val="nil"/>
              <w:left w:val="single" w:sz="4" w:space="0" w:color="auto"/>
              <w:bottom w:val="single" w:sz="4" w:space="0" w:color="auto"/>
              <w:right w:val="single" w:sz="4" w:space="0" w:color="auto"/>
            </w:tcBorders>
          </w:tcPr>
          <w:p w14:paraId="4E904BC1"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800" w:type="dxa"/>
            <w:tcBorders>
              <w:top w:val="nil"/>
              <w:left w:val="single" w:sz="4" w:space="0" w:color="auto"/>
              <w:bottom w:val="single" w:sz="4" w:space="0" w:color="auto"/>
              <w:right w:val="single" w:sz="4" w:space="0" w:color="auto"/>
            </w:tcBorders>
          </w:tcPr>
          <w:p w14:paraId="10B7063B"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744" w:type="dxa"/>
            <w:tcBorders>
              <w:top w:val="nil"/>
              <w:left w:val="single" w:sz="4" w:space="0" w:color="auto"/>
              <w:bottom w:val="single" w:sz="4" w:space="0" w:color="auto"/>
              <w:right w:val="single" w:sz="4" w:space="0" w:color="auto"/>
            </w:tcBorders>
          </w:tcPr>
          <w:p w14:paraId="5876B41D"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r>
      <w:tr w:rsidR="00351066" w:rsidRPr="00351066" w14:paraId="258133E6" w14:textId="77777777" w:rsidTr="00351066">
        <w:tc>
          <w:tcPr>
            <w:tcW w:w="709" w:type="dxa"/>
            <w:tcBorders>
              <w:top w:val="nil"/>
              <w:left w:val="single" w:sz="4" w:space="0" w:color="auto"/>
              <w:bottom w:val="single" w:sz="4" w:space="0" w:color="auto"/>
              <w:right w:val="single" w:sz="4" w:space="0" w:color="auto"/>
            </w:tcBorders>
            <w:vAlign w:val="center"/>
            <w:hideMark/>
          </w:tcPr>
          <w:p w14:paraId="62CC47D0"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3</w:t>
            </w:r>
          </w:p>
        </w:tc>
        <w:tc>
          <w:tcPr>
            <w:tcW w:w="2977" w:type="dxa"/>
            <w:tcBorders>
              <w:top w:val="nil"/>
              <w:left w:val="single" w:sz="4" w:space="0" w:color="auto"/>
              <w:bottom w:val="single" w:sz="4" w:space="0" w:color="auto"/>
              <w:right w:val="single" w:sz="4" w:space="0" w:color="auto"/>
            </w:tcBorders>
            <w:vAlign w:val="center"/>
            <w:hideMark/>
          </w:tcPr>
          <w:p w14:paraId="51EBD32C"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Пробег</w:t>
            </w:r>
          </w:p>
        </w:tc>
        <w:tc>
          <w:tcPr>
            <w:tcW w:w="1680" w:type="dxa"/>
            <w:tcBorders>
              <w:top w:val="nil"/>
              <w:left w:val="single" w:sz="4" w:space="0" w:color="auto"/>
              <w:bottom w:val="single" w:sz="4" w:space="0" w:color="auto"/>
              <w:right w:val="single" w:sz="4" w:space="0" w:color="auto"/>
            </w:tcBorders>
            <w:vAlign w:val="center"/>
            <w:hideMark/>
          </w:tcPr>
          <w:p w14:paraId="5F112C4E"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 xml:space="preserve"> км</w:t>
            </w:r>
          </w:p>
        </w:tc>
        <w:tc>
          <w:tcPr>
            <w:tcW w:w="1470" w:type="dxa"/>
            <w:tcBorders>
              <w:top w:val="nil"/>
              <w:left w:val="single" w:sz="4" w:space="0" w:color="auto"/>
              <w:bottom w:val="single" w:sz="4" w:space="0" w:color="auto"/>
              <w:right w:val="single" w:sz="4" w:space="0" w:color="auto"/>
            </w:tcBorders>
          </w:tcPr>
          <w:p w14:paraId="30DD86B3"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800" w:type="dxa"/>
            <w:tcBorders>
              <w:top w:val="nil"/>
              <w:left w:val="single" w:sz="4" w:space="0" w:color="auto"/>
              <w:bottom w:val="single" w:sz="4" w:space="0" w:color="auto"/>
              <w:right w:val="single" w:sz="4" w:space="0" w:color="auto"/>
            </w:tcBorders>
          </w:tcPr>
          <w:p w14:paraId="3D855D1D"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744" w:type="dxa"/>
            <w:tcBorders>
              <w:top w:val="nil"/>
              <w:left w:val="single" w:sz="4" w:space="0" w:color="auto"/>
              <w:bottom w:val="single" w:sz="4" w:space="0" w:color="auto"/>
              <w:right w:val="single" w:sz="4" w:space="0" w:color="auto"/>
            </w:tcBorders>
          </w:tcPr>
          <w:p w14:paraId="40520471"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r>
      <w:tr w:rsidR="00351066" w:rsidRPr="00351066" w14:paraId="15FB7957" w14:textId="77777777" w:rsidTr="00351066">
        <w:trPr>
          <w:trHeight w:val="400"/>
        </w:trPr>
        <w:tc>
          <w:tcPr>
            <w:tcW w:w="709" w:type="dxa"/>
            <w:tcBorders>
              <w:top w:val="nil"/>
              <w:left w:val="single" w:sz="4" w:space="0" w:color="auto"/>
              <w:bottom w:val="single" w:sz="4" w:space="0" w:color="auto"/>
              <w:right w:val="single" w:sz="4" w:space="0" w:color="auto"/>
            </w:tcBorders>
            <w:vAlign w:val="center"/>
            <w:hideMark/>
          </w:tcPr>
          <w:p w14:paraId="68B0D804"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4</w:t>
            </w:r>
          </w:p>
        </w:tc>
        <w:tc>
          <w:tcPr>
            <w:tcW w:w="2977" w:type="dxa"/>
            <w:tcBorders>
              <w:top w:val="nil"/>
              <w:left w:val="single" w:sz="4" w:space="0" w:color="auto"/>
              <w:bottom w:val="single" w:sz="4" w:space="0" w:color="auto"/>
              <w:right w:val="single" w:sz="4" w:space="0" w:color="auto"/>
            </w:tcBorders>
            <w:vAlign w:val="center"/>
            <w:hideMark/>
          </w:tcPr>
          <w:p w14:paraId="635C0D02"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Транспортная работа</w:t>
            </w:r>
          </w:p>
        </w:tc>
        <w:tc>
          <w:tcPr>
            <w:tcW w:w="1680" w:type="dxa"/>
            <w:tcBorders>
              <w:top w:val="nil"/>
              <w:left w:val="single" w:sz="4" w:space="0" w:color="auto"/>
              <w:bottom w:val="single" w:sz="4" w:space="0" w:color="auto"/>
              <w:right w:val="single" w:sz="4" w:space="0" w:color="auto"/>
            </w:tcBorders>
            <w:vAlign w:val="center"/>
            <w:hideMark/>
          </w:tcPr>
          <w:p w14:paraId="5D6BF3B8" w14:textId="77777777" w:rsidR="00351066" w:rsidRPr="00351066"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351066">
              <w:rPr>
                <w:rFonts w:ascii="Times New Roman" w:eastAsia="Times New Roman" w:hAnsi="Times New Roman" w:cs="Times New Roman"/>
                <w:sz w:val="20"/>
                <w:szCs w:val="20"/>
              </w:rPr>
              <w:t>место-км</w:t>
            </w:r>
          </w:p>
        </w:tc>
        <w:tc>
          <w:tcPr>
            <w:tcW w:w="1470" w:type="dxa"/>
            <w:tcBorders>
              <w:top w:val="nil"/>
              <w:left w:val="single" w:sz="4" w:space="0" w:color="auto"/>
              <w:bottom w:val="single" w:sz="4" w:space="0" w:color="auto"/>
              <w:right w:val="single" w:sz="4" w:space="0" w:color="auto"/>
            </w:tcBorders>
          </w:tcPr>
          <w:p w14:paraId="1171CC90"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800" w:type="dxa"/>
            <w:tcBorders>
              <w:top w:val="nil"/>
              <w:left w:val="single" w:sz="4" w:space="0" w:color="auto"/>
              <w:bottom w:val="single" w:sz="4" w:space="0" w:color="auto"/>
              <w:right w:val="single" w:sz="4" w:space="0" w:color="auto"/>
            </w:tcBorders>
          </w:tcPr>
          <w:p w14:paraId="55C1674F"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744" w:type="dxa"/>
            <w:tcBorders>
              <w:top w:val="nil"/>
              <w:left w:val="single" w:sz="4" w:space="0" w:color="auto"/>
              <w:bottom w:val="single" w:sz="4" w:space="0" w:color="auto"/>
              <w:right w:val="single" w:sz="4" w:space="0" w:color="auto"/>
            </w:tcBorders>
          </w:tcPr>
          <w:p w14:paraId="77A527F9" w14:textId="77777777" w:rsidR="00351066" w:rsidRPr="00351066"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r>
      <w:tr w:rsidR="00351066" w:rsidRPr="00E7620F" w14:paraId="0A7B8B08" w14:textId="77777777" w:rsidTr="00351066">
        <w:trPr>
          <w:trHeight w:val="600"/>
        </w:trPr>
        <w:tc>
          <w:tcPr>
            <w:tcW w:w="709" w:type="dxa"/>
            <w:tcBorders>
              <w:top w:val="nil"/>
              <w:left w:val="single" w:sz="4" w:space="0" w:color="auto"/>
              <w:bottom w:val="single" w:sz="4" w:space="0" w:color="auto"/>
              <w:right w:val="single" w:sz="4" w:space="0" w:color="auto"/>
            </w:tcBorders>
            <w:vAlign w:val="center"/>
            <w:hideMark/>
          </w:tcPr>
          <w:p w14:paraId="6B6AB813"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5</w:t>
            </w:r>
          </w:p>
        </w:tc>
        <w:tc>
          <w:tcPr>
            <w:tcW w:w="2977" w:type="dxa"/>
            <w:tcBorders>
              <w:top w:val="nil"/>
              <w:left w:val="single" w:sz="4" w:space="0" w:color="auto"/>
              <w:bottom w:val="single" w:sz="4" w:space="0" w:color="auto"/>
              <w:right w:val="single" w:sz="4" w:space="0" w:color="auto"/>
            </w:tcBorders>
            <w:vAlign w:val="center"/>
            <w:hideMark/>
          </w:tcPr>
          <w:p w14:paraId="782496F4"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Перевезено пассажиров, всего:</w:t>
            </w:r>
          </w:p>
          <w:p w14:paraId="2EBFF7C4"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в т. ч.</w:t>
            </w:r>
          </w:p>
        </w:tc>
        <w:tc>
          <w:tcPr>
            <w:tcW w:w="1680" w:type="dxa"/>
            <w:tcBorders>
              <w:top w:val="nil"/>
              <w:left w:val="single" w:sz="4" w:space="0" w:color="auto"/>
              <w:bottom w:val="single" w:sz="4" w:space="0" w:color="auto"/>
              <w:right w:val="single" w:sz="4" w:space="0" w:color="auto"/>
            </w:tcBorders>
            <w:vAlign w:val="center"/>
            <w:hideMark/>
          </w:tcPr>
          <w:p w14:paraId="1590EE0D"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 xml:space="preserve"> чел.</w:t>
            </w:r>
          </w:p>
        </w:tc>
        <w:tc>
          <w:tcPr>
            <w:tcW w:w="1470" w:type="dxa"/>
            <w:tcBorders>
              <w:top w:val="nil"/>
              <w:left w:val="single" w:sz="4" w:space="0" w:color="auto"/>
              <w:bottom w:val="single" w:sz="4" w:space="0" w:color="auto"/>
              <w:right w:val="single" w:sz="4" w:space="0" w:color="auto"/>
            </w:tcBorders>
            <w:vAlign w:val="center"/>
            <w:hideMark/>
          </w:tcPr>
          <w:p w14:paraId="74092603"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Х</w:t>
            </w:r>
          </w:p>
        </w:tc>
        <w:tc>
          <w:tcPr>
            <w:tcW w:w="1800" w:type="dxa"/>
            <w:tcBorders>
              <w:top w:val="nil"/>
              <w:left w:val="single" w:sz="4" w:space="0" w:color="auto"/>
              <w:bottom w:val="single" w:sz="4" w:space="0" w:color="auto"/>
              <w:right w:val="single" w:sz="4" w:space="0" w:color="auto"/>
            </w:tcBorders>
          </w:tcPr>
          <w:p w14:paraId="1E043143" w14:textId="77777777" w:rsidR="00351066" w:rsidRPr="00E7620F"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744" w:type="dxa"/>
            <w:tcBorders>
              <w:top w:val="nil"/>
              <w:left w:val="single" w:sz="4" w:space="0" w:color="auto"/>
              <w:bottom w:val="single" w:sz="4" w:space="0" w:color="auto"/>
              <w:right w:val="single" w:sz="4" w:space="0" w:color="auto"/>
            </w:tcBorders>
          </w:tcPr>
          <w:p w14:paraId="21E287AC" w14:textId="77777777" w:rsidR="00351066" w:rsidRPr="00E7620F"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r>
      <w:tr w:rsidR="00351066" w:rsidRPr="00E7620F" w14:paraId="750FB65B" w14:textId="77777777" w:rsidTr="00351066">
        <w:trPr>
          <w:trHeight w:val="400"/>
        </w:trPr>
        <w:tc>
          <w:tcPr>
            <w:tcW w:w="709" w:type="dxa"/>
            <w:tcBorders>
              <w:top w:val="nil"/>
              <w:left w:val="single" w:sz="4" w:space="0" w:color="auto"/>
              <w:bottom w:val="single" w:sz="4" w:space="0" w:color="auto"/>
              <w:right w:val="single" w:sz="4" w:space="0" w:color="auto"/>
            </w:tcBorders>
            <w:vAlign w:val="center"/>
            <w:hideMark/>
          </w:tcPr>
          <w:p w14:paraId="40917890"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5.1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CB112B"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по билетам разового проезда</w:t>
            </w:r>
          </w:p>
        </w:tc>
        <w:tc>
          <w:tcPr>
            <w:tcW w:w="1680" w:type="dxa"/>
            <w:tcBorders>
              <w:top w:val="nil"/>
              <w:left w:val="single" w:sz="4" w:space="0" w:color="auto"/>
              <w:bottom w:val="single" w:sz="4" w:space="0" w:color="auto"/>
              <w:right w:val="single" w:sz="4" w:space="0" w:color="auto"/>
            </w:tcBorders>
            <w:vAlign w:val="center"/>
            <w:hideMark/>
          </w:tcPr>
          <w:p w14:paraId="345E64D4"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 xml:space="preserve"> чел.</w:t>
            </w:r>
          </w:p>
        </w:tc>
        <w:tc>
          <w:tcPr>
            <w:tcW w:w="1470" w:type="dxa"/>
            <w:tcBorders>
              <w:top w:val="nil"/>
              <w:left w:val="single" w:sz="4" w:space="0" w:color="auto"/>
              <w:bottom w:val="single" w:sz="4" w:space="0" w:color="auto"/>
              <w:right w:val="single" w:sz="4" w:space="0" w:color="auto"/>
            </w:tcBorders>
            <w:vAlign w:val="center"/>
            <w:hideMark/>
          </w:tcPr>
          <w:p w14:paraId="244EFA6D"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Х</w:t>
            </w:r>
          </w:p>
        </w:tc>
        <w:tc>
          <w:tcPr>
            <w:tcW w:w="1800" w:type="dxa"/>
            <w:tcBorders>
              <w:top w:val="nil"/>
              <w:left w:val="single" w:sz="4" w:space="0" w:color="auto"/>
              <w:bottom w:val="single" w:sz="4" w:space="0" w:color="auto"/>
              <w:right w:val="single" w:sz="4" w:space="0" w:color="auto"/>
            </w:tcBorders>
          </w:tcPr>
          <w:p w14:paraId="04E9E02C" w14:textId="77777777" w:rsidR="00351066" w:rsidRPr="00E7620F"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744" w:type="dxa"/>
            <w:tcBorders>
              <w:top w:val="nil"/>
              <w:left w:val="single" w:sz="4" w:space="0" w:color="auto"/>
              <w:bottom w:val="single" w:sz="4" w:space="0" w:color="auto"/>
              <w:right w:val="single" w:sz="4" w:space="0" w:color="auto"/>
            </w:tcBorders>
          </w:tcPr>
          <w:p w14:paraId="1B49B0C8" w14:textId="77777777" w:rsidR="00351066" w:rsidRPr="00E7620F"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r>
      <w:tr w:rsidR="00351066" w:rsidRPr="00E7620F" w14:paraId="6E75BCA6" w14:textId="77777777" w:rsidTr="00351066">
        <w:trPr>
          <w:trHeight w:val="569"/>
        </w:trPr>
        <w:tc>
          <w:tcPr>
            <w:tcW w:w="709" w:type="dxa"/>
            <w:tcBorders>
              <w:top w:val="nil"/>
              <w:left w:val="single" w:sz="4" w:space="0" w:color="auto"/>
              <w:bottom w:val="single" w:sz="4" w:space="0" w:color="auto"/>
              <w:right w:val="single" w:sz="4" w:space="0" w:color="auto"/>
            </w:tcBorders>
            <w:vAlign w:val="center"/>
            <w:hideMark/>
          </w:tcPr>
          <w:p w14:paraId="76D3A8C2"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5.2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FE034D"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по проездным билетам длительного пользования (по каждому виду билетов)</w:t>
            </w:r>
            <w:hyperlink r:id="rId26" w:history="1">
              <w:r w:rsidRPr="00E7620F">
                <w:rPr>
                  <w:rFonts w:ascii="Times New Roman" w:eastAsia="Times New Roman" w:hAnsi="Times New Roman" w:cs="Times New Roman"/>
                  <w:color w:val="0000FF"/>
                  <w:sz w:val="20"/>
                  <w:szCs w:val="20"/>
                  <w:u w:val="single"/>
                </w:rPr>
                <w:t>&lt;*&gt;</w:t>
              </w:r>
            </w:hyperlink>
          </w:p>
        </w:tc>
        <w:tc>
          <w:tcPr>
            <w:tcW w:w="1680" w:type="dxa"/>
            <w:tcBorders>
              <w:top w:val="nil"/>
              <w:left w:val="single" w:sz="4" w:space="0" w:color="auto"/>
              <w:bottom w:val="single" w:sz="4" w:space="0" w:color="auto"/>
              <w:right w:val="single" w:sz="4" w:space="0" w:color="auto"/>
            </w:tcBorders>
            <w:vAlign w:val="center"/>
            <w:hideMark/>
          </w:tcPr>
          <w:p w14:paraId="1BD17F4F"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 xml:space="preserve"> чел.</w:t>
            </w:r>
          </w:p>
        </w:tc>
        <w:tc>
          <w:tcPr>
            <w:tcW w:w="1470" w:type="dxa"/>
            <w:tcBorders>
              <w:top w:val="nil"/>
              <w:left w:val="single" w:sz="4" w:space="0" w:color="auto"/>
              <w:bottom w:val="single" w:sz="4" w:space="0" w:color="auto"/>
              <w:right w:val="single" w:sz="4" w:space="0" w:color="auto"/>
            </w:tcBorders>
            <w:vAlign w:val="center"/>
            <w:hideMark/>
          </w:tcPr>
          <w:p w14:paraId="4F0DC779"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Х</w:t>
            </w:r>
          </w:p>
        </w:tc>
        <w:tc>
          <w:tcPr>
            <w:tcW w:w="1800" w:type="dxa"/>
            <w:tcBorders>
              <w:top w:val="nil"/>
              <w:left w:val="single" w:sz="4" w:space="0" w:color="auto"/>
              <w:bottom w:val="single" w:sz="4" w:space="0" w:color="auto"/>
              <w:right w:val="single" w:sz="4" w:space="0" w:color="auto"/>
            </w:tcBorders>
          </w:tcPr>
          <w:p w14:paraId="5EAA5BA0" w14:textId="77777777" w:rsidR="00351066" w:rsidRPr="00E7620F"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744" w:type="dxa"/>
            <w:tcBorders>
              <w:top w:val="nil"/>
              <w:left w:val="single" w:sz="4" w:space="0" w:color="auto"/>
              <w:bottom w:val="single" w:sz="4" w:space="0" w:color="auto"/>
              <w:right w:val="single" w:sz="4" w:space="0" w:color="auto"/>
            </w:tcBorders>
          </w:tcPr>
          <w:p w14:paraId="4889EDD4" w14:textId="77777777" w:rsidR="00351066" w:rsidRPr="00E7620F"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r>
      <w:tr w:rsidR="00351066" w:rsidRPr="00E7620F" w14:paraId="192538AC" w14:textId="77777777" w:rsidTr="00351066">
        <w:tc>
          <w:tcPr>
            <w:tcW w:w="709" w:type="dxa"/>
            <w:tcBorders>
              <w:top w:val="nil"/>
              <w:left w:val="single" w:sz="4" w:space="0" w:color="auto"/>
              <w:bottom w:val="single" w:sz="4" w:space="0" w:color="auto"/>
              <w:right w:val="single" w:sz="4" w:space="0" w:color="auto"/>
            </w:tcBorders>
            <w:vAlign w:val="center"/>
            <w:hideMark/>
          </w:tcPr>
          <w:p w14:paraId="35D315F4"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6</w:t>
            </w:r>
          </w:p>
        </w:tc>
        <w:tc>
          <w:tcPr>
            <w:tcW w:w="2977" w:type="dxa"/>
            <w:tcBorders>
              <w:top w:val="single" w:sz="4" w:space="0" w:color="auto"/>
              <w:left w:val="single" w:sz="4" w:space="0" w:color="auto"/>
              <w:bottom w:val="single" w:sz="4" w:space="0" w:color="auto"/>
              <w:right w:val="single" w:sz="4" w:space="0" w:color="auto"/>
            </w:tcBorders>
            <w:hideMark/>
          </w:tcPr>
          <w:p w14:paraId="7DFE0FF9"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 xml:space="preserve">Выручка от реализации на </w:t>
            </w:r>
            <w:r w:rsidRPr="00E7620F">
              <w:rPr>
                <w:rFonts w:ascii="Times New Roman" w:eastAsia="Times New Roman" w:hAnsi="Times New Roman" w:cs="Times New Roman"/>
                <w:sz w:val="20"/>
                <w:szCs w:val="20"/>
              </w:rPr>
              <w:lastRenderedPageBreak/>
              <w:t>маршруте (плата за проезд)</w:t>
            </w:r>
          </w:p>
        </w:tc>
        <w:tc>
          <w:tcPr>
            <w:tcW w:w="1680" w:type="dxa"/>
            <w:tcBorders>
              <w:top w:val="nil"/>
              <w:left w:val="single" w:sz="4" w:space="0" w:color="auto"/>
              <w:bottom w:val="single" w:sz="4" w:space="0" w:color="auto"/>
              <w:right w:val="single" w:sz="4" w:space="0" w:color="auto"/>
            </w:tcBorders>
            <w:vAlign w:val="center"/>
            <w:hideMark/>
          </w:tcPr>
          <w:p w14:paraId="16B7B799"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lastRenderedPageBreak/>
              <w:t>Руб.</w:t>
            </w:r>
          </w:p>
        </w:tc>
        <w:tc>
          <w:tcPr>
            <w:tcW w:w="1470" w:type="dxa"/>
            <w:tcBorders>
              <w:top w:val="nil"/>
              <w:left w:val="single" w:sz="4" w:space="0" w:color="auto"/>
              <w:bottom w:val="single" w:sz="4" w:space="0" w:color="auto"/>
              <w:right w:val="single" w:sz="4" w:space="0" w:color="auto"/>
            </w:tcBorders>
            <w:vAlign w:val="center"/>
            <w:hideMark/>
          </w:tcPr>
          <w:p w14:paraId="210B310A"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Х</w:t>
            </w:r>
          </w:p>
        </w:tc>
        <w:tc>
          <w:tcPr>
            <w:tcW w:w="1800" w:type="dxa"/>
            <w:tcBorders>
              <w:top w:val="nil"/>
              <w:left w:val="single" w:sz="4" w:space="0" w:color="auto"/>
              <w:bottom w:val="single" w:sz="4" w:space="0" w:color="auto"/>
              <w:right w:val="single" w:sz="4" w:space="0" w:color="auto"/>
            </w:tcBorders>
          </w:tcPr>
          <w:p w14:paraId="456518E9" w14:textId="77777777" w:rsidR="00351066" w:rsidRPr="00E7620F"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744" w:type="dxa"/>
            <w:tcBorders>
              <w:top w:val="nil"/>
              <w:left w:val="single" w:sz="4" w:space="0" w:color="auto"/>
              <w:bottom w:val="single" w:sz="4" w:space="0" w:color="auto"/>
              <w:right w:val="single" w:sz="4" w:space="0" w:color="auto"/>
            </w:tcBorders>
          </w:tcPr>
          <w:p w14:paraId="52797909" w14:textId="77777777" w:rsidR="00351066" w:rsidRPr="00E7620F"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r>
      <w:tr w:rsidR="00351066" w:rsidRPr="00E7620F" w14:paraId="37E563B6" w14:textId="77777777" w:rsidTr="00351066">
        <w:tc>
          <w:tcPr>
            <w:tcW w:w="709" w:type="dxa"/>
            <w:tcBorders>
              <w:top w:val="nil"/>
              <w:left w:val="single" w:sz="4" w:space="0" w:color="auto"/>
              <w:bottom w:val="single" w:sz="4" w:space="0" w:color="auto"/>
              <w:right w:val="single" w:sz="4" w:space="0" w:color="auto"/>
            </w:tcBorders>
            <w:vAlign w:val="center"/>
            <w:hideMark/>
          </w:tcPr>
          <w:p w14:paraId="43FBCF43"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7</w:t>
            </w:r>
          </w:p>
        </w:tc>
        <w:tc>
          <w:tcPr>
            <w:tcW w:w="2977" w:type="dxa"/>
            <w:tcBorders>
              <w:top w:val="single" w:sz="4" w:space="0" w:color="auto"/>
              <w:left w:val="single" w:sz="4" w:space="0" w:color="auto"/>
              <w:bottom w:val="single" w:sz="4" w:space="0" w:color="auto"/>
              <w:right w:val="single" w:sz="4" w:space="0" w:color="auto"/>
            </w:tcBorders>
            <w:hideMark/>
          </w:tcPr>
          <w:p w14:paraId="2E4B20B2"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Пассажирооборот</w:t>
            </w:r>
          </w:p>
        </w:tc>
        <w:tc>
          <w:tcPr>
            <w:tcW w:w="1680" w:type="dxa"/>
            <w:tcBorders>
              <w:top w:val="nil"/>
              <w:left w:val="single" w:sz="4" w:space="0" w:color="auto"/>
              <w:bottom w:val="single" w:sz="4" w:space="0" w:color="auto"/>
              <w:right w:val="single" w:sz="4" w:space="0" w:color="auto"/>
            </w:tcBorders>
            <w:vAlign w:val="center"/>
            <w:hideMark/>
          </w:tcPr>
          <w:p w14:paraId="133220F6"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 xml:space="preserve"> пас-км</w:t>
            </w:r>
          </w:p>
        </w:tc>
        <w:tc>
          <w:tcPr>
            <w:tcW w:w="1470" w:type="dxa"/>
            <w:tcBorders>
              <w:top w:val="nil"/>
              <w:left w:val="single" w:sz="4" w:space="0" w:color="auto"/>
              <w:bottom w:val="single" w:sz="4" w:space="0" w:color="auto"/>
              <w:right w:val="single" w:sz="4" w:space="0" w:color="auto"/>
            </w:tcBorders>
            <w:vAlign w:val="center"/>
            <w:hideMark/>
          </w:tcPr>
          <w:p w14:paraId="05273E1C"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7620F">
              <w:rPr>
                <w:rFonts w:ascii="Times New Roman" w:eastAsia="Times New Roman" w:hAnsi="Times New Roman" w:cs="Times New Roman"/>
                <w:sz w:val="20"/>
                <w:szCs w:val="20"/>
              </w:rPr>
              <w:t>Х</w:t>
            </w:r>
          </w:p>
        </w:tc>
        <w:tc>
          <w:tcPr>
            <w:tcW w:w="1800" w:type="dxa"/>
            <w:tcBorders>
              <w:top w:val="nil"/>
              <w:left w:val="single" w:sz="4" w:space="0" w:color="auto"/>
              <w:bottom w:val="single" w:sz="4" w:space="0" w:color="auto"/>
              <w:right w:val="single" w:sz="4" w:space="0" w:color="auto"/>
            </w:tcBorders>
          </w:tcPr>
          <w:p w14:paraId="4D866940" w14:textId="77777777" w:rsidR="00351066" w:rsidRPr="00E7620F"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1744" w:type="dxa"/>
            <w:tcBorders>
              <w:top w:val="nil"/>
              <w:left w:val="single" w:sz="4" w:space="0" w:color="auto"/>
              <w:bottom w:val="single" w:sz="4" w:space="0" w:color="auto"/>
              <w:right w:val="single" w:sz="4" w:space="0" w:color="auto"/>
            </w:tcBorders>
          </w:tcPr>
          <w:p w14:paraId="3880951E" w14:textId="77777777" w:rsidR="00351066" w:rsidRPr="00E7620F" w:rsidRDefault="00351066" w:rsidP="00351066">
            <w:pPr>
              <w:widowControl w:val="0"/>
              <w:autoSpaceDE w:val="0"/>
              <w:autoSpaceDN w:val="0"/>
              <w:adjustRightInd w:val="0"/>
              <w:spacing w:after="0" w:line="240" w:lineRule="auto"/>
              <w:rPr>
                <w:rFonts w:ascii="Times New Roman" w:eastAsia="Times New Roman" w:hAnsi="Times New Roman" w:cs="Times New Roman"/>
                <w:sz w:val="20"/>
                <w:szCs w:val="20"/>
              </w:rPr>
            </w:pPr>
          </w:p>
        </w:tc>
      </w:tr>
    </w:tbl>
    <w:p w14:paraId="762EFF5A"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7620F">
        <w:rPr>
          <w:rFonts w:ascii="Times New Roman" w:eastAsia="Times New Roman" w:hAnsi="Times New Roman" w:cs="Times New Roman"/>
          <w:sz w:val="24"/>
          <w:szCs w:val="24"/>
          <w:lang w:eastAsia="ru-RU"/>
        </w:rPr>
        <w:t>за период ___________________ мес. 20__ года</w:t>
      </w:r>
    </w:p>
    <w:p w14:paraId="04070F6B"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7620F">
        <w:rPr>
          <w:rFonts w:ascii="Times New Roman" w:eastAsia="Times New Roman" w:hAnsi="Times New Roman" w:cs="Times New Roman"/>
          <w:sz w:val="24"/>
          <w:szCs w:val="24"/>
          <w:lang w:eastAsia="ru-RU"/>
        </w:rPr>
        <w:t>по муниципальному контракту от __________ № ___</w:t>
      </w:r>
    </w:p>
    <w:p w14:paraId="1DE728C1"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8134662" w14:textId="77777777" w:rsidR="00351066" w:rsidRPr="00E7620F" w:rsidRDefault="00351066" w:rsidP="00351066">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E7620F">
        <w:rPr>
          <w:rFonts w:ascii="Times New Roman" w:eastAsia="Times New Roman" w:hAnsi="Times New Roman" w:cs="Times New Roman"/>
          <w:i/>
          <w:sz w:val="20"/>
          <w:szCs w:val="20"/>
          <w:lang w:eastAsia="ru-RU"/>
        </w:rPr>
        <w:t>&lt;*&gt; количество перевезенных пассажиров по проездным билетам длительного пользования рассчитывается в соответствии с инструкциями Госкомстата Российской Федерации.</w:t>
      </w:r>
    </w:p>
    <w:p w14:paraId="26800860" w14:textId="77777777" w:rsidR="00351066" w:rsidRPr="00E7620F"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8CE1E7F" w14:textId="77777777" w:rsidR="00351066" w:rsidRPr="00E7620F" w:rsidRDefault="00351066" w:rsidP="00351066">
      <w:pPr>
        <w:suppressAutoHyphens/>
        <w:spacing w:after="0" w:line="240" w:lineRule="auto"/>
        <w:rPr>
          <w:rFonts w:ascii="Times New Roman" w:eastAsia="Courier New" w:hAnsi="Times New Roman" w:cs="Times New Roman"/>
          <w:sz w:val="24"/>
          <w:szCs w:val="24"/>
          <w:lang w:eastAsia="ar-SA"/>
        </w:rPr>
      </w:pPr>
      <w:r w:rsidRPr="00E7620F">
        <w:rPr>
          <w:rFonts w:ascii="Times New Roman" w:eastAsia="Courier New" w:hAnsi="Times New Roman" w:cs="Times New Roman"/>
          <w:sz w:val="24"/>
          <w:szCs w:val="24"/>
          <w:lang w:eastAsia="ar-SA"/>
        </w:rPr>
        <w:t>Руководитель ____________________ "___" ___________ 20__года</w:t>
      </w:r>
    </w:p>
    <w:p w14:paraId="3674BCE3" w14:textId="77777777" w:rsidR="00351066" w:rsidRPr="00E7620F" w:rsidRDefault="00351066" w:rsidP="00351066">
      <w:pPr>
        <w:spacing w:after="0" w:line="240" w:lineRule="auto"/>
        <w:jc w:val="both"/>
        <w:rPr>
          <w:rFonts w:ascii="Times New Roman" w:eastAsia="Times New Roman" w:hAnsi="Times New Roman" w:cs="Times New Roman"/>
          <w:b/>
          <w:i/>
          <w:sz w:val="20"/>
          <w:szCs w:val="20"/>
          <w:u w:val="single"/>
          <w:lang w:eastAsia="ru-RU"/>
        </w:rPr>
      </w:pPr>
    </w:p>
    <w:p w14:paraId="377F26A2" w14:textId="77777777" w:rsidR="00351066" w:rsidRPr="00E7620F" w:rsidRDefault="00351066" w:rsidP="00351066">
      <w:pPr>
        <w:spacing w:after="0" w:line="240" w:lineRule="auto"/>
        <w:jc w:val="both"/>
        <w:rPr>
          <w:rFonts w:ascii="Times New Roman" w:eastAsia="Times New Roman" w:hAnsi="Times New Roman" w:cs="Times New Roman"/>
          <w:b/>
          <w:i/>
          <w:sz w:val="20"/>
          <w:szCs w:val="20"/>
          <w:u w:val="single"/>
          <w:lang w:eastAsia="ru-RU"/>
        </w:rPr>
      </w:pPr>
      <w:r w:rsidRPr="00E7620F">
        <w:rPr>
          <w:rFonts w:ascii="Times New Roman" w:eastAsia="Times New Roman" w:hAnsi="Times New Roman" w:cs="Times New Roman"/>
          <w:b/>
          <w:i/>
          <w:sz w:val="20"/>
          <w:szCs w:val="20"/>
          <w:u w:val="single"/>
          <w:lang w:eastAsia="ru-RU"/>
        </w:rPr>
        <w:t>Памятка по заполнению формы:</w:t>
      </w:r>
    </w:p>
    <w:p w14:paraId="23F9EA59" w14:textId="77777777" w:rsidR="00351066" w:rsidRPr="00E7620F" w:rsidRDefault="00351066" w:rsidP="00351066">
      <w:pPr>
        <w:numPr>
          <w:ilvl w:val="0"/>
          <w:numId w:val="2"/>
        </w:numPr>
        <w:spacing w:after="160" w:line="256" w:lineRule="auto"/>
        <w:ind w:firstLine="284"/>
        <w:contextualSpacing/>
        <w:jc w:val="both"/>
        <w:rPr>
          <w:rFonts w:ascii="Times New Roman" w:eastAsia="Times New Roman" w:hAnsi="Times New Roman" w:cs="Times New Roman"/>
          <w:i/>
          <w:sz w:val="20"/>
          <w:szCs w:val="20"/>
          <w:lang w:val="x-none"/>
        </w:rPr>
      </w:pPr>
      <w:r w:rsidRPr="00E7620F">
        <w:rPr>
          <w:rFonts w:ascii="Times New Roman" w:eastAsia="Times New Roman" w:hAnsi="Times New Roman" w:cs="Times New Roman"/>
          <w:i/>
          <w:sz w:val="20"/>
          <w:szCs w:val="20"/>
          <w:lang w:val="x-none"/>
        </w:rPr>
        <w:t>Выполнено рейсов (ед.) – согласно расписания движения троллейбусов по маршруту;</w:t>
      </w:r>
    </w:p>
    <w:p w14:paraId="45A01579" w14:textId="77777777" w:rsidR="00351066" w:rsidRPr="00E7620F" w:rsidRDefault="00351066" w:rsidP="00351066">
      <w:pPr>
        <w:numPr>
          <w:ilvl w:val="0"/>
          <w:numId w:val="2"/>
        </w:numPr>
        <w:spacing w:after="160" w:line="256" w:lineRule="auto"/>
        <w:ind w:firstLine="284"/>
        <w:contextualSpacing/>
        <w:jc w:val="both"/>
        <w:rPr>
          <w:rFonts w:ascii="Times New Roman" w:eastAsia="Times New Roman" w:hAnsi="Times New Roman" w:cs="Times New Roman"/>
          <w:i/>
          <w:sz w:val="20"/>
          <w:szCs w:val="20"/>
          <w:lang w:val="x-none"/>
        </w:rPr>
      </w:pPr>
      <w:r w:rsidRPr="00E7620F">
        <w:rPr>
          <w:rFonts w:ascii="Times New Roman" w:eastAsia="Times New Roman" w:hAnsi="Times New Roman" w:cs="Times New Roman"/>
          <w:i/>
          <w:sz w:val="20"/>
          <w:szCs w:val="20"/>
          <w:lang w:val="x-none"/>
        </w:rPr>
        <w:t>Процент выполнения рейсов по плану (%) – 100 %;</w:t>
      </w:r>
    </w:p>
    <w:p w14:paraId="2964A531" w14:textId="77777777" w:rsidR="00351066" w:rsidRPr="00E7620F" w:rsidRDefault="00351066" w:rsidP="00351066">
      <w:pPr>
        <w:numPr>
          <w:ilvl w:val="0"/>
          <w:numId w:val="2"/>
        </w:numPr>
        <w:spacing w:after="0" w:line="256" w:lineRule="auto"/>
        <w:ind w:firstLine="284"/>
        <w:contextualSpacing/>
        <w:jc w:val="both"/>
        <w:rPr>
          <w:rFonts w:ascii="Times New Roman" w:eastAsia="Times New Roman" w:hAnsi="Times New Roman" w:cs="Times New Roman"/>
          <w:i/>
          <w:sz w:val="20"/>
          <w:szCs w:val="20"/>
          <w:lang w:val="x-none"/>
        </w:rPr>
      </w:pPr>
      <w:r w:rsidRPr="00E7620F">
        <w:rPr>
          <w:rFonts w:ascii="Times New Roman" w:eastAsia="Times New Roman" w:hAnsi="Times New Roman" w:cs="Times New Roman"/>
          <w:i/>
          <w:sz w:val="20"/>
          <w:szCs w:val="20"/>
          <w:lang w:val="x-none"/>
        </w:rPr>
        <w:t>Пробег (км) – количество рейсов*протяженность маршрута (согласно расписания);</w:t>
      </w:r>
    </w:p>
    <w:p w14:paraId="1522014D" w14:textId="77777777" w:rsidR="00351066" w:rsidRPr="00E7620F" w:rsidRDefault="00351066" w:rsidP="00351066">
      <w:pPr>
        <w:numPr>
          <w:ilvl w:val="0"/>
          <w:numId w:val="2"/>
        </w:numPr>
        <w:spacing w:after="0" w:line="256" w:lineRule="auto"/>
        <w:ind w:firstLine="284"/>
        <w:contextualSpacing/>
        <w:jc w:val="both"/>
        <w:rPr>
          <w:rFonts w:ascii="Times New Roman" w:eastAsia="Times New Roman" w:hAnsi="Times New Roman" w:cs="Times New Roman"/>
          <w:i/>
          <w:sz w:val="20"/>
          <w:szCs w:val="20"/>
          <w:lang w:val="x-none"/>
        </w:rPr>
      </w:pPr>
      <w:r w:rsidRPr="00E7620F">
        <w:rPr>
          <w:rFonts w:ascii="Times New Roman" w:eastAsia="Times New Roman" w:hAnsi="Times New Roman" w:cs="Times New Roman"/>
          <w:i/>
          <w:sz w:val="20"/>
          <w:szCs w:val="20"/>
          <w:lang w:val="x-none"/>
        </w:rPr>
        <w:t>Транспортная работа (место-км) – пробег*вместимость транспортного средства</w:t>
      </w:r>
      <w:r w:rsidRPr="00E7620F">
        <w:rPr>
          <w:rFonts w:ascii="Times New Roman" w:eastAsia="Times New Roman" w:hAnsi="Times New Roman" w:cs="Times New Roman"/>
          <w:sz w:val="20"/>
          <w:szCs w:val="20"/>
          <w:vertAlign w:val="superscript"/>
          <w:lang w:val="x-none"/>
        </w:rPr>
        <w:footnoteReference w:id="1"/>
      </w:r>
      <w:r w:rsidRPr="00E7620F">
        <w:rPr>
          <w:rFonts w:ascii="Times New Roman" w:eastAsia="Times New Roman" w:hAnsi="Times New Roman" w:cs="Times New Roman"/>
          <w:i/>
          <w:sz w:val="20"/>
          <w:szCs w:val="20"/>
          <w:lang w:val="x-none"/>
        </w:rPr>
        <w:t>;</w:t>
      </w:r>
    </w:p>
    <w:p w14:paraId="549898CD" w14:textId="77777777" w:rsidR="00351066" w:rsidRPr="00E7620F" w:rsidRDefault="00351066" w:rsidP="00351066">
      <w:pPr>
        <w:numPr>
          <w:ilvl w:val="0"/>
          <w:numId w:val="2"/>
        </w:numPr>
        <w:spacing w:after="0" w:line="256" w:lineRule="auto"/>
        <w:ind w:firstLine="284"/>
        <w:contextualSpacing/>
        <w:jc w:val="both"/>
        <w:rPr>
          <w:rFonts w:ascii="Times New Roman" w:eastAsia="Times New Roman" w:hAnsi="Times New Roman" w:cs="Times New Roman"/>
          <w:i/>
          <w:sz w:val="20"/>
          <w:szCs w:val="20"/>
          <w:lang w:val="x-none"/>
        </w:rPr>
      </w:pPr>
      <w:r w:rsidRPr="00E7620F">
        <w:rPr>
          <w:rFonts w:ascii="Times New Roman" w:eastAsia="Times New Roman" w:hAnsi="Times New Roman" w:cs="Times New Roman"/>
          <w:i/>
          <w:sz w:val="20"/>
          <w:szCs w:val="20"/>
          <w:lang w:val="x-none"/>
        </w:rPr>
        <w:t>Перевезено пассажиров (чел.) – согласно проданных билетов разового проезда;</w:t>
      </w:r>
    </w:p>
    <w:p w14:paraId="7D2AC24A" w14:textId="77777777" w:rsidR="00351066" w:rsidRPr="00E7620F" w:rsidRDefault="00351066" w:rsidP="00351066">
      <w:pPr>
        <w:numPr>
          <w:ilvl w:val="0"/>
          <w:numId w:val="2"/>
        </w:numPr>
        <w:spacing w:after="160" w:line="256" w:lineRule="auto"/>
        <w:ind w:firstLine="284"/>
        <w:contextualSpacing/>
        <w:jc w:val="both"/>
        <w:rPr>
          <w:rFonts w:ascii="Times New Roman" w:eastAsia="Times New Roman" w:hAnsi="Times New Roman" w:cs="Times New Roman"/>
          <w:i/>
          <w:sz w:val="20"/>
          <w:szCs w:val="20"/>
          <w:lang w:val="x-none"/>
        </w:rPr>
      </w:pPr>
      <w:r w:rsidRPr="00E7620F">
        <w:rPr>
          <w:rFonts w:ascii="Times New Roman" w:eastAsia="Times New Roman" w:hAnsi="Times New Roman" w:cs="Times New Roman"/>
          <w:i/>
          <w:sz w:val="20"/>
          <w:szCs w:val="20"/>
          <w:lang w:val="x-none"/>
        </w:rPr>
        <w:t>Пассажирооборот (пас</w:t>
      </w:r>
      <w:r w:rsidRPr="00E7620F">
        <w:rPr>
          <w:rFonts w:ascii="Times New Roman" w:eastAsia="Times New Roman" w:hAnsi="Times New Roman" w:cs="Times New Roman"/>
          <w:i/>
          <w:sz w:val="20"/>
          <w:szCs w:val="20"/>
        </w:rPr>
        <w:t>-</w:t>
      </w:r>
      <w:r w:rsidRPr="00E7620F">
        <w:rPr>
          <w:rFonts w:ascii="Times New Roman" w:eastAsia="Times New Roman" w:hAnsi="Times New Roman" w:cs="Times New Roman"/>
          <w:i/>
          <w:sz w:val="20"/>
          <w:szCs w:val="20"/>
          <w:lang w:val="x-none"/>
        </w:rPr>
        <w:t xml:space="preserve"> км) – количество перевезенных пассажиров (5)*пробег(3).</w:t>
      </w:r>
    </w:p>
    <w:p w14:paraId="6C6C9E92" w14:textId="77777777" w:rsidR="0042749A" w:rsidRDefault="0042749A" w:rsidP="00351066">
      <w:pPr>
        <w:spacing w:after="0" w:line="240" w:lineRule="auto"/>
        <w:contextualSpacing/>
        <w:jc w:val="both"/>
        <w:rPr>
          <w:rFonts w:ascii="Times New Roman" w:eastAsia="Times New Roman" w:hAnsi="Times New Roman" w:cs="Times New Roman"/>
          <w:i/>
          <w:sz w:val="20"/>
          <w:szCs w:val="20"/>
        </w:rPr>
      </w:pPr>
    </w:p>
    <w:p w14:paraId="1E0C3376" w14:textId="77777777" w:rsidR="0042749A" w:rsidRPr="0042749A" w:rsidRDefault="0042749A" w:rsidP="00351066">
      <w:pPr>
        <w:spacing w:after="0" w:line="240" w:lineRule="auto"/>
        <w:contextualSpacing/>
        <w:jc w:val="both"/>
        <w:rPr>
          <w:rFonts w:ascii="Times New Roman" w:eastAsia="Times New Roman" w:hAnsi="Times New Roman" w:cs="Times New Roman"/>
          <w:i/>
          <w:sz w:val="20"/>
          <w:szCs w:val="20"/>
        </w:rPr>
      </w:pPr>
    </w:p>
    <w:p w14:paraId="551F0969" w14:textId="77777777" w:rsidR="00351066" w:rsidRPr="00E7620F" w:rsidRDefault="00351066" w:rsidP="00351066">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E7620F">
        <w:rPr>
          <w:rFonts w:ascii="Times New Roman" w:eastAsia="Times New Roman" w:hAnsi="Times New Roman" w:cs="Times New Roman"/>
          <w:sz w:val="24"/>
          <w:szCs w:val="24"/>
          <w:lang w:eastAsia="ru-RU"/>
        </w:rPr>
        <w:t>Приложение N 8</w:t>
      </w:r>
    </w:p>
    <w:p w14:paraId="22B8EF4B" w14:textId="77777777" w:rsidR="00351066" w:rsidRPr="00E7620F" w:rsidRDefault="00351066" w:rsidP="0035106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7620F">
        <w:rPr>
          <w:rFonts w:ascii="Times New Roman" w:eastAsia="Times New Roman" w:hAnsi="Times New Roman" w:cs="Times New Roman"/>
          <w:sz w:val="24"/>
          <w:szCs w:val="24"/>
          <w:lang w:eastAsia="ru-RU"/>
        </w:rPr>
        <w:t>к Контракту</w:t>
      </w:r>
    </w:p>
    <w:p w14:paraId="2BC0C42C" w14:textId="77777777" w:rsidR="00351066" w:rsidRPr="00E7620F"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D32A11B" w14:textId="77777777" w:rsidR="00351066" w:rsidRPr="00E7620F" w:rsidRDefault="00351066" w:rsidP="0035106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34" w:name="Par2098"/>
      <w:bookmarkEnd w:id="34"/>
      <w:r w:rsidRPr="00E7620F">
        <w:rPr>
          <w:rFonts w:ascii="Times New Roman" w:eastAsia="Times New Roman" w:hAnsi="Times New Roman" w:cs="Times New Roman"/>
          <w:b/>
          <w:sz w:val="24"/>
          <w:szCs w:val="24"/>
          <w:lang w:eastAsia="ru-RU"/>
        </w:rPr>
        <w:t>Требования к размещению информации в транспортных средствах</w:t>
      </w:r>
    </w:p>
    <w:p w14:paraId="3A5B4979" w14:textId="77777777" w:rsidR="00351066" w:rsidRPr="00E7620F"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B1E776E" w14:textId="77777777" w:rsidR="00351066" w:rsidRPr="00E7620F"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620F">
        <w:rPr>
          <w:rFonts w:ascii="Times New Roman" w:eastAsia="Times New Roman" w:hAnsi="Times New Roman" w:cs="Times New Roman"/>
          <w:sz w:val="24"/>
          <w:szCs w:val="24"/>
          <w:lang w:eastAsia="ru-RU"/>
        </w:rPr>
        <w:t>1. Подрядчик не в вправе размещать рекламные и информационные материалы в (на) транспортных средствах без согласования с Заказчиком.</w:t>
      </w:r>
    </w:p>
    <w:p w14:paraId="3AD893F3" w14:textId="77777777" w:rsidR="00351066" w:rsidRPr="00E7620F"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35" w:name="Par2101"/>
      <w:bookmarkEnd w:id="35"/>
      <w:r w:rsidRPr="00E7620F">
        <w:rPr>
          <w:rFonts w:ascii="Times New Roman" w:eastAsia="Times New Roman" w:hAnsi="Times New Roman" w:cs="Times New Roman"/>
          <w:sz w:val="24"/>
          <w:szCs w:val="24"/>
          <w:lang w:eastAsia="ru-RU"/>
        </w:rPr>
        <w:t>2. Реклама, размещаемая в (на) транспортных средствах, должна соответствовать законодательству Российской Федерации и не мешать проходу пассажиров.</w:t>
      </w:r>
    </w:p>
    <w:p w14:paraId="21B094B7" w14:textId="77777777" w:rsidR="00351066" w:rsidRPr="00E7620F"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620F">
        <w:rPr>
          <w:rFonts w:ascii="Times New Roman" w:eastAsia="Times New Roman" w:hAnsi="Times New Roman" w:cs="Times New Roman"/>
          <w:sz w:val="24"/>
          <w:szCs w:val="24"/>
          <w:lang w:eastAsia="ru-RU"/>
        </w:rPr>
        <w:t xml:space="preserve">3. При несоответствии рекламы требованиям, указанным в </w:t>
      </w:r>
      <w:hyperlink r:id="rId27" w:anchor="Par2101" w:tooltip="2. Реклама, размещаемая в (на) транспортных средствах, должна соответствовать законодательству Российской Федерации и не мешать проходу пассажиров." w:history="1">
        <w:r w:rsidRPr="00E7620F">
          <w:rPr>
            <w:rFonts w:ascii="Times New Roman" w:eastAsia="Times New Roman" w:hAnsi="Times New Roman" w:cs="Times New Roman"/>
            <w:sz w:val="24"/>
            <w:szCs w:val="24"/>
            <w:lang w:eastAsia="ru-RU"/>
          </w:rPr>
          <w:t>пункте 2</w:t>
        </w:r>
      </w:hyperlink>
      <w:r w:rsidRPr="00E7620F">
        <w:rPr>
          <w:rFonts w:ascii="Times New Roman" w:eastAsia="Times New Roman" w:hAnsi="Times New Roman" w:cs="Times New Roman"/>
          <w:sz w:val="24"/>
          <w:szCs w:val="24"/>
          <w:lang w:eastAsia="ru-RU"/>
        </w:rPr>
        <w:t xml:space="preserve"> настоящего приложения, Подрядчик обязан устранить указанную рекламу в течение 2 рабочих дней после дня получения от Заказчика предписания в письменной форме об устранении соответствующих </w:t>
      </w:r>
      <w:r w:rsidRPr="00E7620F">
        <w:rPr>
          <w:rFonts w:ascii="Times New Roman" w:eastAsia="Times New Roman" w:hAnsi="Times New Roman" w:cs="Times New Roman"/>
          <w:sz w:val="24"/>
          <w:szCs w:val="24"/>
          <w:lang w:eastAsia="ru-RU"/>
        </w:rPr>
        <w:lastRenderedPageBreak/>
        <w:t>нарушений.</w:t>
      </w:r>
    </w:p>
    <w:p w14:paraId="0E45F63E" w14:textId="77777777" w:rsidR="00351066" w:rsidRPr="00E7620F"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620F">
        <w:rPr>
          <w:rFonts w:ascii="Times New Roman" w:eastAsia="Times New Roman" w:hAnsi="Times New Roman" w:cs="Times New Roman"/>
          <w:sz w:val="24"/>
          <w:szCs w:val="24"/>
          <w:lang w:eastAsia="ru-RU"/>
        </w:rPr>
        <w:t>4. Подрядчик обязан разместить по требованию Заказчика в салоне каждого транспортного средства информацию, адресованную неопределенному кругу лиц и направленную на достижение благотворительных и иных общественно полезных целей, в том числе информацию об утвержденных тарифах.</w:t>
      </w:r>
    </w:p>
    <w:p w14:paraId="2D04601F" w14:textId="77777777" w:rsidR="00351066" w:rsidRPr="00E7620F"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620F">
        <w:rPr>
          <w:rFonts w:ascii="Times New Roman" w:eastAsia="Times New Roman" w:hAnsi="Times New Roman" w:cs="Times New Roman"/>
          <w:sz w:val="24"/>
          <w:szCs w:val="24"/>
          <w:lang w:eastAsia="ru-RU"/>
        </w:rPr>
        <w:t>5. Подрядчик обязан разместить информацию в течение 2 рабочих дней со дня получения от Заказчика требования в письменной форме о таком размещении.</w:t>
      </w:r>
    </w:p>
    <w:p w14:paraId="1BE85690" w14:textId="77777777" w:rsidR="00351066" w:rsidRPr="00E7620F"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620F">
        <w:rPr>
          <w:rFonts w:ascii="Times New Roman" w:eastAsia="Times New Roman" w:hAnsi="Times New Roman" w:cs="Times New Roman"/>
          <w:sz w:val="24"/>
          <w:szCs w:val="24"/>
          <w:lang w:eastAsia="ru-RU"/>
        </w:rPr>
        <w:t>6. Подрядчик обязан обеспечить размещение информации собственными силами и средствами, а также сохранность этой информации в течение всего срока ее размещения.</w:t>
      </w:r>
    </w:p>
    <w:p w14:paraId="3B4D88DC" w14:textId="77777777" w:rsidR="00351066" w:rsidRPr="00E7620F" w:rsidRDefault="00351066" w:rsidP="003510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620F">
        <w:rPr>
          <w:rFonts w:ascii="Times New Roman" w:eastAsia="Times New Roman" w:hAnsi="Times New Roman" w:cs="Times New Roman"/>
          <w:sz w:val="24"/>
          <w:szCs w:val="24"/>
          <w:lang w:eastAsia="ru-RU"/>
        </w:rPr>
        <w:t>7. Ответственность за содержание информации несет Подрядчик.</w:t>
      </w:r>
    </w:p>
    <w:p w14:paraId="288842C1" w14:textId="77777777" w:rsidR="00B51079" w:rsidRPr="00E7620F" w:rsidRDefault="00B51079">
      <w:pPr>
        <w:rPr>
          <w:rFonts w:ascii="Times New Roman" w:hAnsi="Times New Roman" w:cs="Times New Roman"/>
        </w:rPr>
      </w:pPr>
    </w:p>
    <w:p w14:paraId="0E75AFFF" w14:textId="77777777" w:rsidR="00E7620F" w:rsidRPr="00E7620F" w:rsidRDefault="00E7620F">
      <w:pPr>
        <w:rPr>
          <w:rFonts w:ascii="Times New Roman" w:hAnsi="Times New Roman" w:cs="Times New Roman"/>
        </w:rPr>
      </w:pPr>
    </w:p>
    <w:p w14:paraId="53ED80DC" w14:textId="77777777" w:rsidR="00E7620F" w:rsidRPr="00E7620F" w:rsidRDefault="00E7620F">
      <w:pPr>
        <w:rPr>
          <w:rFonts w:ascii="Times New Roman" w:hAnsi="Times New Roman" w:cs="Times New Roman"/>
        </w:rPr>
      </w:pPr>
    </w:p>
    <w:p w14:paraId="59754CBD" w14:textId="77777777" w:rsidR="00E7620F" w:rsidRPr="00E7620F" w:rsidRDefault="00E7620F">
      <w:pPr>
        <w:rPr>
          <w:rFonts w:ascii="Times New Roman" w:hAnsi="Times New Roman" w:cs="Times New Roman"/>
        </w:rPr>
      </w:pPr>
    </w:p>
    <w:p w14:paraId="040DE02E" w14:textId="77777777" w:rsidR="00E7620F" w:rsidRPr="00E7620F" w:rsidRDefault="00E7620F">
      <w:pPr>
        <w:rPr>
          <w:rFonts w:ascii="Times New Roman" w:hAnsi="Times New Roman" w:cs="Times New Roman"/>
        </w:rPr>
      </w:pPr>
    </w:p>
    <w:p w14:paraId="235DFF4F" w14:textId="77777777" w:rsidR="00E7620F" w:rsidRPr="00E7620F" w:rsidRDefault="00E7620F">
      <w:pPr>
        <w:rPr>
          <w:rFonts w:ascii="Times New Roman" w:hAnsi="Times New Roman" w:cs="Times New Roman"/>
        </w:rPr>
      </w:pPr>
    </w:p>
    <w:p w14:paraId="68182ED2" w14:textId="77777777" w:rsidR="00E7620F" w:rsidRDefault="00E7620F">
      <w:pPr>
        <w:rPr>
          <w:rFonts w:ascii="Times New Roman" w:hAnsi="Times New Roman" w:cs="Times New Roman"/>
        </w:rPr>
      </w:pPr>
    </w:p>
    <w:p w14:paraId="71F6C49F" w14:textId="77777777" w:rsidR="007867C2" w:rsidRDefault="007867C2">
      <w:pPr>
        <w:rPr>
          <w:rFonts w:ascii="Times New Roman" w:hAnsi="Times New Roman" w:cs="Times New Roman"/>
        </w:rPr>
      </w:pPr>
    </w:p>
    <w:p w14:paraId="3ABE7FEB" w14:textId="77777777" w:rsidR="002512FB" w:rsidRDefault="002512FB">
      <w:pPr>
        <w:rPr>
          <w:rFonts w:ascii="Times New Roman" w:hAnsi="Times New Roman" w:cs="Times New Roman"/>
        </w:rPr>
      </w:pPr>
    </w:p>
    <w:p w14:paraId="1ECDF6AD" w14:textId="77777777" w:rsidR="002512FB" w:rsidRDefault="002512FB">
      <w:pPr>
        <w:rPr>
          <w:rFonts w:ascii="Times New Roman" w:hAnsi="Times New Roman" w:cs="Times New Roman"/>
        </w:rPr>
      </w:pPr>
    </w:p>
    <w:p w14:paraId="7E4C2FC4" w14:textId="77777777" w:rsidR="002512FB" w:rsidRDefault="002512FB">
      <w:pPr>
        <w:rPr>
          <w:rFonts w:ascii="Times New Roman" w:hAnsi="Times New Roman" w:cs="Times New Roman"/>
        </w:rPr>
      </w:pPr>
    </w:p>
    <w:p w14:paraId="3D2A5103" w14:textId="77777777" w:rsidR="002512FB" w:rsidRDefault="002512FB">
      <w:pPr>
        <w:rPr>
          <w:rFonts w:ascii="Times New Roman" w:hAnsi="Times New Roman" w:cs="Times New Roman"/>
        </w:rPr>
      </w:pPr>
    </w:p>
    <w:p w14:paraId="19D56256" w14:textId="77777777" w:rsidR="002512FB" w:rsidRDefault="002512FB">
      <w:pPr>
        <w:rPr>
          <w:rFonts w:ascii="Times New Roman" w:hAnsi="Times New Roman" w:cs="Times New Roman"/>
        </w:rPr>
      </w:pPr>
    </w:p>
    <w:p w14:paraId="534A2CA2" w14:textId="77777777" w:rsidR="007867C2" w:rsidRDefault="007867C2">
      <w:pPr>
        <w:rPr>
          <w:rFonts w:ascii="Times New Roman" w:hAnsi="Times New Roman" w:cs="Times New Roman"/>
        </w:rPr>
      </w:pPr>
    </w:p>
    <w:p w14:paraId="5E86843A" w14:textId="1615B618" w:rsidR="007867C2" w:rsidRPr="007867C2" w:rsidRDefault="007867C2" w:rsidP="007867C2">
      <w:pPr>
        <w:jc w:val="center"/>
        <w:rPr>
          <w:rFonts w:ascii="Times New Roman" w:hAnsi="Times New Roman" w:cs="Times New Roman"/>
          <w:b/>
          <w:bCs/>
          <w:sz w:val="24"/>
          <w:szCs w:val="24"/>
        </w:rPr>
      </w:pPr>
      <w:r w:rsidRPr="007867C2">
        <w:rPr>
          <w:rFonts w:ascii="Times New Roman" w:hAnsi="Times New Roman" w:cs="Times New Roman"/>
          <w:b/>
          <w:bCs/>
          <w:sz w:val="24"/>
          <w:szCs w:val="24"/>
        </w:rPr>
        <w:lastRenderedPageBreak/>
        <w:t xml:space="preserve">Схема движения транспортных средств по маршрутам </w:t>
      </w:r>
      <w:proofErr w:type="gramStart"/>
      <w:r w:rsidRPr="007867C2">
        <w:rPr>
          <w:rFonts w:ascii="Times New Roman" w:hAnsi="Times New Roman" w:cs="Times New Roman"/>
          <w:b/>
          <w:bCs/>
          <w:sz w:val="24"/>
          <w:szCs w:val="24"/>
        </w:rPr>
        <w:t>согласно контракта</w:t>
      </w:r>
      <w:proofErr w:type="gramEnd"/>
    </w:p>
    <w:p w14:paraId="698B89FF" w14:textId="77777777" w:rsidR="007867C2" w:rsidRPr="007867C2" w:rsidRDefault="007867C2" w:rsidP="007867C2">
      <w:pPr>
        <w:rPr>
          <w:rFonts w:ascii="Times New Roman" w:hAnsi="Times New Roman" w:cs="Times New Roman"/>
        </w:rPr>
      </w:pPr>
    </w:p>
    <w:tbl>
      <w:tblPr>
        <w:tblStyle w:val="af3"/>
        <w:tblW w:w="0" w:type="auto"/>
        <w:tblLook w:val="04A0" w:firstRow="1" w:lastRow="0" w:firstColumn="1" w:lastColumn="0" w:noHBand="0" w:noVBand="1"/>
      </w:tblPr>
      <w:tblGrid>
        <w:gridCol w:w="8769"/>
        <w:gridCol w:w="6017"/>
      </w:tblGrid>
      <w:tr w:rsidR="007867C2" w14:paraId="737FDA88" w14:textId="77777777" w:rsidTr="00B60EC7">
        <w:tc>
          <w:tcPr>
            <w:tcW w:w="8769" w:type="dxa"/>
          </w:tcPr>
          <w:p w14:paraId="4D71F33A" w14:textId="77777777" w:rsidR="007867C2" w:rsidRPr="007867C2" w:rsidRDefault="007867C2" w:rsidP="007867C2">
            <w:pPr>
              <w:rPr>
                <w:rFonts w:ascii="Times New Roman" w:hAnsi="Times New Roman" w:cs="Times New Roman"/>
              </w:rPr>
            </w:pPr>
          </w:p>
          <w:p w14:paraId="2E25F44E" w14:textId="77777777" w:rsidR="00B60EC7" w:rsidRPr="00B60EC7" w:rsidRDefault="00B60EC7" w:rsidP="00B60EC7">
            <w:pPr>
              <w:rPr>
                <w:rFonts w:ascii="Times New Roman" w:hAnsi="Times New Roman" w:cs="Times New Roman"/>
                <w:b/>
                <w:bCs/>
              </w:rPr>
            </w:pPr>
            <w:r w:rsidRPr="00B60EC7">
              <w:rPr>
                <w:rFonts w:ascii="Times New Roman" w:hAnsi="Times New Roman" w:cs="Times New Roman"/>
                <w:b/>
                <w:bCs/>
              </w:rPr>
              <w:t>СХЕМА</w:t>
            </w:r>
          </w:p>
          <w:p w14:paraId="011A0F62" w14:textId="77777777" w:rsidR="00B60EC7" w:rsidRPr="00B60EC7" w:rsidRDefault="00B60EC7" w:rsidP="00B60EC7">
            <w:pPr>
              <w:rPr>
                <w:rFonts w:ascii="Times New Roman" w:hAnsi="Times New Roman" w:cs="Times New Roman"/>
              </w:rPr>
            </w:pPr>
            <w:r w:rsidRPr="00B60EC7">
              <w:rPr>
                <w:rFonts w:ascii="Times New Roman" w:hAnsi="Times New Roman" w:cs="Times New Roman"/>
              </w:rPr>
              <w:t xml:space="preserve">маршрута </w:t>
            </w:r>
            <w:proofErr w:type="spellStart"/>
            <w:r w:rsidRPr="00B60EC7">
              <w:rPr>
                <w:rFonts w:ascii="Times New Roman" w:hAnsi="Times New Roman" w:cs="Times New Roman"/>
              </w:rPr>
              <w:t>Парфеньево</w:t>
            </w:r>
            <w:proofErr w:type="spellEnd"/>
            <w:r w:rsidRPr="00B60EC7">
              <w:rPr>
                <w:rFonts w:ascii="Times New Roman" w:hAnsi="Times New Roman" w:cs="Times New Roman"/>
              </w:rPr>
              <w:t xml:space="preserve"> - </w:t>
            </w:r>
            <w:proofErr w:type="spellStart"/>
            <w:r w:rsidRPr="00B60EC7">
              <w:rPr>
                <w:rFonts w:ascii="Times New Roman" w:hAnsi="Times New Roman" w:cs="Times New Roman"/>
              </w:rPr>
              <w:t>Аносово</w:t>
            </w:r>
            <w:proofErr w:type="spellEnd"/>
          </w:p>
          <w:p w14:paraId="5FCCDB2C" w14:textId="4525D446" w:rsidR="00B60EC7" w:rsidRPr="00B60EC7" w:rsidRDefault="00B60EC7" w:rsidP="00B60EC7">
            <w:pPr>
              <w:rPr>
                <w:rFonts w:ascii="Times New Roman" w:hAnsi="Times New Roman" w:cs="Times New Roman"/>
              </w:rPr>
            </w:pPr>
            <w:r w:rsidRPr="00B60EC7">
              <w:rPr>
                <w:rFonts w:ascii="Times New Roman" w:hAnsi="Times New Roman" w:cs="Times New Roman"/>
              </w:rPr>
              <w:t>с указанием линейных и дорожных сооружений</w:t>
            </w:r>
            <w:r w:rsidRPr="00B60EC7">
              <w:rPr>
                <w:rFonts w:ascii="Times New Roman" w:hAnsi="Times New Roman" w:cs="Times New Roman"/>
                <w:noProof/>
              </w:rPr>
              <w:drawing>
                <wp:inline distT="0" distB="0" distL="0" distR="0" wp14:anchorId="4EFBD4F7" wp14:editId="6744600E">
                  <wp:extent cx="6179820" cy="3787140"/>
                  <wp:effectExtent l="0" t="0" r="0" b="3810"/>
                  <wp:docPr id="191257958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l="32326" t="22575" r="20728" b="26340"/>
                          <a:stretch>
                            <a:fillRect/>
                          </a:stretch>
                        </pic:blipFill>
                        <pic:spPr bwMode="auto">
                          <a:xfrm>
                            <a:off x="0" y="0"/>
                            <a:ext cx="6179820" cy="3787140"/>
                          </a:xfrm>
                          <a:prstGeom prst="rect">
                            <a:avLst/>
                          </a:prstGeom>
                          <a:noFill/>
                          <a:ln>
                            <a:noFill/>
                          </a:ln>
                        </pic:spPr>
                      </pic:pic>
                    </a:graphicData>
                  </a:graphic>
                </wp:inline>
              </w:drawing>
            </w:r>
          </w:p>
          <w:p w14:paraId="226F7D86" w14:textId="77777777" w:rsidR="007867C2" w:rsidRDefault="007867C2">
            <w:pPr>
              <w:rPr>
                <w:rFonts w:ascii="Times New Roman" w:hAnsi="Times New Roman" w:cs="Times New Roman"/>
              </w:rPr>
            </w:pPr>
          </w:p>
        </w:tc>
        <w:tc>
          <w:tcPr>
            <w:tcW w:w="6017" w:type="dxa"/>
          </w:tcPr>
          <w:p w14:paraId="7761103B" w14:textId="77777777" w:rsidR="007867C2" w:rsidRPr="007867C2" w:rsidRDefault="007867C2" w:rsidP="007867C2">
            <w:pPr>
              <w:rPr>
                <w:rFonts w:ascii="Times New Roman" w:hAnsi="Times New Roman" w:cs="Times New Roman"/>
                <w:b/>
                <w:bCs/>
              </w:rPr>
            </w:pPr>
            <w:r w:rsidRPr="007867C2">
              <w:rPr>
                <w:rFonts w:ascii="Times New Roman" w:hAnsi="Times New Roman" w:cs="Times New Roman"/>
                <w:b/>
                <w:bCs/>
              </w:rPr>
              <w:t>СХЕМА</w:t>
            </w:r>
          </w:p>
          <w:p w14:paraId="61B88E88" w14:textId="77777777" w:rsidR="007867C2" w:rsidRPr="007867C2" w:rsidRDefault="007867C2" w:rsidP="007867C2">
            <w:pPr>
              <w:rPr>
                <w:rFonts w:ascii="Times New Roman" w:hAnsi="Times New Roman" w:cs="Times New Roman"/>
              </w:rPr>
            </w:pPr>
            <w:r w:rsidRPr="007867C2">
              <w:rPr>
                <w:rFonts w:ascii="Times New Roman" w:hAnsi="Times New Roman" w:cs="Times New Roman"/>
              </w:rPr>
              <w:t xml:space="preserve">       Маршрута с указанием линейных и дорожных сооружений</w:t>
            </w:r>
          </w:p>
          <w:p w14:paraId="0040F537" w14:textId="77777777" w:rsidR="007867C2" w:rsidRPr="007867C2" w:rsidRDefault="007867C2" w:rsidP="007867C2">
            <w:pPr>
              <w:rPr>
                <w:rFonts w:ascii="Times New Roman" w:hAnsi="Times New Roman" w:cs="Times New Roman"/>
              </w:rPr>
            </w:pPr>
            <w:r w:rsidRPr="007867C2">
              <w:rPr>
                <w:rFonts w:ascii="Times New Roman" w:hAnsi="Times New Roman" w:cs="Times New Roman"/>
              </w:rPr>
              <w:t xml:space="preserve">                                        </w:t>
            </w:r>
            <w:proofErr w:type="spellStart"/>
            <w:r w:rsidRPr="007867C2">
              <w:rPr>
                <w:rFonts w:ascii="Times New Roman" w:hAnsi="Times New Roman" w:cs="Times New Roman"/>
              </w:rPr>
              <w:t>Парфеньево</w:t>
            </w:r>
            <w:proofErr w:type="spellEnd"/>
            <w:r w:rsidRPr="007867C2">
              <w:rPr>
                <w:rFonts w:ascii="Times New Roman" w:hAnsi="Times New Roman" w:cs="Times New Roman"/>
              </w:rPr>
              <w:t xml:space="preserve"> – Николо-Полома</w:t>
            </w:r>
          </w:p>
          <w:p w14:paraId="570BF17B" w14:textId="77777777" w:rsidR="007867C2" w:rsidRPr="007867C2" w:rsidRDefault="007867C2" w:rsidP="007867C2">
            <w:pPr>
              <w:rPr>
                <w:rFonts w:ascii="Times New Roman" w:hAnsi="Times New Roman" w:cs="Times New Roman"/>
              </w:rPr>
            </w:pPr>
            <w:r w:rsidRPr="007867C2">
              <w:rPr>
                <w:rFonts w:ascii="Times New Roman" w:hAnsi="Times New Roman" w:cs="Times New Roman"/>
                <w:noProof/>
              </w:rPr>
              <w:drawing>
                <wp:inline distT="0" distB="0" distL="0" distR="0" wp14:anchorId="003BE5DD" wp14:editId="059CDA31">
                  <wp:extent cx="2575560" cy="4350734"/>
                  <wp:effectExtent l="0" t="0" r="0" b="0"/>
                  <wp:docPr id="3925846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81943" cy="4361517"/>
                          </a:xfrm>
                          <a:prstGeom prst="rect">
                            <a:avLst/>
                          </a:prstGeom>
                          <a:noFill/>
                          <a:ln>
                            <a:noFill/>
                          </a:ln>
                        </pic:spPr>
                      </pic:pic>
                    </a:graphicData>
                  </a:graphic>
                </wp:inline>
              </w:drawing>
            </w:r>
          </w:p>
          <w:p w14:paraId="2A2F4BE8" w14:textId="77777777" w:rsidR="007867C2" w:rsidRDefault="007867C2">
            <w:pPr>
              <w:rPr>
                <w:rFonts w:ascii="Times New Roman" w:hAnsi="Times New Roman" w:cs="Times New Roman"/>
              </w:rPr>
            </w:pPr>
          </w:p>
        </w:tc>
      </w:tr>
      <w:tr w:rsidR="007867C2" w14:paraId="565CEE14" w14:textId="77777777" w:rsidTr="00B60EC7">
        <w:tc>
          <w:tcPr>
            <w:tcW w:w="8769" w:type="dxa"/>
          </w:tcPr>
          <w:p w14:paraId="55FBAA9D" w14:textId="77777777" w:rsidR="007867C2" w:rsidRPr="007867C2" w:rsidRDefault="007867C2" w:rsidP="007867C2">
            <w:pPr>
              <w:rPr>
                <w:rFonts w:ascii="Times New Roman" w:hAnsi="Times New Roman" w:cs="Times New Roman"/>
                <w:b/>
                <w:bCs/>
              </w:rPr>
            </w:pPr>
            <w:r w:rsidRPr="007867C2">
              <w:rPr>
                <w:rFonts w:ascii="Times New Roman" w:hAnsi="Times New Roman" w:cs="Times New Roman"/>
                <w:b/>
                <w:bCs/>
              </w:rPr>
              <w:lastRenderedPageBreak/>
              <w:t>СХЕМА</w:t>
            </w:r>
          </w:p>
          <w:p w14:paraId="32CD3515" w14:textId="77777777" w:rsidR="007867C2" w:rsidRPr="007867C2" w:rsidRDefault="007867C2" w:rsidP="007867C2">
            <w:pPr>
              <w:rPr>
                <w:rFonts w:ascii="Times New Roman" w:hAnsi="Times New Roman" w:cs="Times New Roman"/>
                <w:b/>
                <w:bCs/>
              </w:rPr>
            </w:pPr>
            <w:r w:rsidRPr="007867C2">
              <w:rPr>
                <w:rFonts w:ascii="Times New Roman" w:hAnsi="Times New Roman" w:cs="Times New Roman"/>
                <w:b/>
                <w:bCs/>
              </w:rPr>
              <w:t xml:space="preserve">маршрута </w:t>
            </w:r>
            <w:proofErr w:type="spellStart"/>
            <w:r w:rsidRPr="007867C2">
              <w:rPr>
                <w:rFonts w:ascii="Times New Roman" w:hAnsi="Times New Roman" w:cs="Times New Roman"/>
                <w:b/>
                <w:bCs/>
              </w:rPr>
              <w:t>Парфеньево</w:t>
            </w:r>
            <w:proofErr w:type="spellEnd"/>
            <w:r w:rsidRPr="007867C2">
              <w:rPr>
                <w:rFonts w:ascii="Times New Roman" w:hAnsi="Times New Roman" w:cs="Times New Roman"/>
                <w:b/>
                <w:bCs/>
              </w:rPr>
              <w:t xml:space="preserve"> - Савино</w:t>
            </w:r>
          </w:p>
          <w:p w14:paraId="057A3DA0" w14:textId="77777777" w:rsidR="007867C2" w:rsidRPr="007867C2" w:rsidRDefault="007867C2" w:rsidP="007867C2">
            <w:pPr>
              <w:rPr>
                <w:rFonts w:ascii="Times New Roman" w:hAnsi="Times New Roman" w:cs="Times New Roman"/>
                <w:b/>
                <w:bCs/>
              </w:rPr>
            </w:pPr>
            <w:r w:rsidRPr="007867C2">
              <w:rPr>
                <w:rFonts w:ascii="Times New Roman" w:hAnsi="Times New Roman" w:cs="Times New Roman"/>
                <w:b/>
                <w:bCs/>
              </w:rPr>
              <w:t>с указанием линейных и дорожных сооружений</w:t>
            </w:r>
          </w:p>
          <w:p w14:paraId="3D9AD22E" w14:textId="77777777" w:rsidR="007867C2" w:rsidRPr="007867C2" w:rsidRDefault="007867C2" w:rsidP="007867C2">
            <w:pPr>
              <w:rPr>
                <w:rFonts w:ascii="Times New Roman" w:hAnsi="Times New Roman" w:cs="Times New Roman"/>
                <w:b/>
                <w:bCs/>
              </w:rPr>
            </w:pPr>
          </w:p>
          <w:p w14:paraId="777E0B3F" w14:textId="77777777" w:rsidR="007867C2" w:rsidRPr="007867C2" w:rsidRDefault="007867C2" w:rsidP="007867C2">
            <w:pPr>
              <w:rPr>
                <w:rFonts w:ascii="Times New Roman" w:hAnsi="Times New Roman" w:cs="Times New Roman"/>
                <w:b/>
                <w:bCs/>
              </w:rPr>
            </w:pPr>
          </w:p>
          <w:p w14:paraId="3982563D" w14:textId="77777777" w:rsidR="007867C2" w:rsidRPr="007867C2" w:rsidRDefault="007867C2" w:rsidP="007867C2">
            <w:pPr>
              <w:rPr>
                <w:rFonts w:ascii="Times New Roman" w:hAnsi="Times New Roman" w:cs="Times New Roman"/>
                <w:b/>
                <w:bCs/>
              </w:rPr>
            </w:pPr>
          </w:p>
          <w:p w14:paraId="583340CB" w14:textId="11B5E579" w:rsidR="007867C2" w:rsidRPr="007867C2" w:rsidRDefault="007867C2" w:rsidP="007867C2">
            <w:pPr>
              <w:rPr>
                <w:rFonts w:ascii="Times New Roman" w:hAnsi="Times New Roman" w:cs="Times New Roman"/>
                <w:b/>
                <w:bCs/>
              </w:rPr>
            </w:pPr>
            <w:r w:rsidRPr="007867C2">
              <w:rPr>
                <w:rFonts w:ascii="Times New Roman" w:hAnsi="Times New Roman" w:cs="Times New Roman"/>
                <w:b/>
                <w:bCs/>
                <w:noProof/>
              </w:rPr>
              <w:lastRenderedPageBreak/>
              <w:drawing>
                <wp:inline distT="0" distB="0" distL="0" distR="0" wp14:anchorId="1A7A0417" wp14:editId="0D0847C4">
                  <wp:extent cx="6035040" cy="5006340"/>
                  <wp:effectExtent l="0" t="0" r="3810" b="3810"/>
                  <wp:docPr id="153535945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0">
                            <a:extLst>
                              <a:ext uri="{28A0092B-C50C-407E-A947-70E740481C1C}">
                                <a14:useLocalDpi xmlns:a14="http://schemas.microsoft.com/office/drawing/2010/main" val="0"/>
                              </a:ext>
                            </a:extLst>
                          </a:blip>
                          <a:srcRect l="30786" t="19383" r="26498" b="17674"/>
                          <a:stretch>
                            <a:fillRect/>
                          </a:stretch>
                        </pic:blipFill>
                        <pic:spPr bwMode="auto">
                          <a:xfrm>
                            <a:off x="0" y="0"/>
                            <a:ext cx="6035040" cy="5006340"/>
                          </a:xfrm>
                          <a:prstGeom prst="rect">
                            <a:avLst/>
                          </a:prstGeom>
                          <a:noFill/>
                          <a:ln>
                            <a:noFill/>
                          </a:ln>
                        </pic:spPr>
                      </pic:pic>
                    </a:graphicData>
                  </a:graphic>
                </wp:inline>
              </w:drawing>
            </w:r>
          </w:p>
          <w:p w14:paraId="41499565" w14:textId="77777777" w:rsidR="007867C2" w:rsidRPr="007867C2" w:rsidRDefault="007867C2" w:rsidP="007867C2">
            <w:pPr>
              <w:rPr>
                <w:rFonts w:ascii="Times New Roman" w:hAnsi="Times New Roman" w:cs="Times New Roman"/>
                <w:b/>
                <w:bCs/>
              </w:rPr>
            </w:pPr>
          </w:p>
          <w:p w14:paraId="3EF521E0" w14:textId="77777777" w:rsidR="007867C2" w:rsidRPr="007867C2" w:rsidRDefault="007867C2" w:rsidP="007867C2">
            <w:pPr>
              <w:rPr>
                <w:rFonts w:ascii="Times New Roman" w:hAnsi="Times New Roman" w:cs="Times New Roman"/>
                <w:b/>
                <w:bCs/>
              </w:rPr>
            </w:pPr>
          </w:p>
          <w:p w14:paraId="2892226B" w14:textId="77777777" w:rsidR="007867C2" w:rsidRPr="007867C2" w:rsidRDefault="007867C2" w:rsidP="007867C2">
            <w:pPr>
              <w:rPr>
                <w:rFonts w:ascii="Times New Roman" w:hAnsi="Times New Roman" w:cs="Times New Roman"/>
                <w:b/>
                <w:bCs/>
              </w:rPr>
            </w:pPr>
          </w:p>
        </w:tc>
        <w:tc>
          <w:tcPr>
            <w:tcW w:w="6017" w:type="dxa"/>
          </w:tcPr>
          <w:p w14:paraId="4EE02637" w14:textId="77777777" w:rsidR="007867C2" w:rsidRPr="007867C2" w:rsidRDefault="007867C2" w:rsidP="007867C2">
            <w:pPr>
              <w:rPr>
                <w:rFonts w:ascii="Times New Roman" w:hAnsi="Times New Roman" w:cs="Times New Roman"/>
                <w:b/>
                <w:bCs/>
              </w:rPr>
            </w:pPr>
            <w:r w:rsidRPr="007867C2">
              <w:rPr>
                <w:rFonts w:ascii="Times New Roman" w:hAnsi="Times New Roman" w:cs="Times New Roman"/>
                <w:b/>
                <w:bCs/>
              </w:rPr>
              <w:lastRenderedPageBreak/>
              <w:t>СХЕМА</w:t>
            </w:r>
          </w:p>
          <w:p w14:paraId="0826E78C" w14:textId="77777777" w:rsidR="007867C2" w:rsidRPr="007867C2" w:rsidRDefault="007867C2" w:rsidP="007867C2">
            <w:pPr>
              <w:rPr>
                <w:rFonts w:ascii="Times New Roman" w:hAnsi="Times New Roman" w:cs="Times New Roman"/>
                <w:b/>
                <w:bCs/>
              </w:rPr>
            </w:pPr>
            <w:r w:rsidRPr="007867C2">
              <w:rPr>
                <w:rFonts w:ascii="Times New Roman" w:hAnsi="Times New Roman" w:cs="Times New Roman"/>
                <w:b/>
                <w:bCs/>
              </w:rPr>
              <w:t xml:space="preserve">       Маршрута с указанием линейных и дорожных сооружений</w:t>
            </w:r>
          </w:p>
          <w:p w14:paraId="578D97FC" w14:textId="77777777" w:rsidR="007867C2" w:rsidRPr="007867C2" w:rsidRDefault="007867C2" w:rsidP="007867C2">
            <w:pPr>
              <w:rPr>
                <w:rFonts w:ascii="Times New Roman" w:hAnsi="Times New Roman" w:cs="Times New Roman"/>
                <w:b/>
                <w:bCs/>
              </w:rPr>
            </w:pPr>
            <w:r w:rsidRPr="007867C2">
              <w:rPr>
                <w:rFonts w:ascii="Times New Roman" w:hAnsi="Times New Roman" w:cs="Times New Roman"/>
                <w:b/>
                <w:bCs/>
              </w:rPr>
              <w:t xml:space="preserve">                                        </w:t>
            </w:r>
            <w:proofErr w:type="spellStart"/>
            <w:r w:rsidRPr="007867C2">
              <w:rPr>
                <w:rFonts w:ascii="Times New Roman" w:hAnsi="Times New Roman" w:cs="Times New Roman"/>
                <w:b/>
                <w:bCs/>
              </w:rPr>
              <w:t>Парфеньево</w:t>
            </w:r>
            <w:proofErr w:type="spellEnd"/>
            <w:r w:rsidRPr="007867C2">
              <w:rPr>
                <w:rFonts w:ascii="Times New Roman" w:hAnsi="Times New Roman" w:cs="Times New Roman"/>
                <w:b/>
                <w:bCs/>
              </w:rPr>
              <w:t xml:space="preserve"> - Успенье</w:t>
            </w:r>
          </w:p>
          <w:p w14:paraId="6E0C8C3D" w14:textId="186B62D0" w:rsidR="007867C2" w:rsidRPr="007867C2" w:rsidRDefault="007867C2" w:rsidP="007867C2">
            <w:pPr>
              <w:rPr>
                <w:rFonts w:ascii="Times New Roman" w:hAnsi="Times New Roman" w:cs="Times New Roman"/>
                <w:b/>
                <w:bCs/>
              </w:rPr>
            </w:pPr>
            <w:r w:rsidRPr="007867C2">
              <w:rPr>
                <w:rFonts w:ascii="Times New Roman" w:hAnsi="Times New Roman" w:cs="Times New Roman"/>
                <w:b/>
                <w:bCs/>
                <w:noProof/>
              </w:rPr>
              <w:drawing>
                <wp:inline distT="0" distB="0" distL="0" distR="0" wp14:anchorId="64273319" wp14:editId="28176611">
                  <wp:extent cx="4183380" cy="4930140"/>
                  <wp:effectExtent l="0" t="0" r="7620" b="3810"/>
                  <wp:docPr id="84546409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83380" cy="4930140"/>
                          </a:xfrm>
                          <a:prstGeom prst="rect">
                            <a:avLst/>
                          </a:prstGeom>
                          <a:noFill/>
                          <a:ln>
                            <a:noFill/>
                          </a:ln>
                        </pic:spPr>
                      </pic:pic>
                    </a:graphicData>
                  </a:graphic>
                </wp:inline>
              </w:drawing>
            </w:r>
          </w:p>
          <w:p w14:paraId="726CFD5D" w14:textId="77777777" w:rsidR="007867C2" w:rsidRPr="007867C2" w:rsidRDefault="007867C2" w:rsidP="007867C2">
            <w:pPr>
              <w:rPr>
                <w:rFonts w:ascii="Times New Roman" w:hAnsi="Times New Roman" w:cs="Times New Roman"/>
                <w:b/>
                <w:bCs/>
              </w:rPr>
            </w:pPr>
          </w:p>
          <w:p w14:paraId="5A40C6B4" w14:textId="77777777" w:rsidR="007867C2" w:rsidRPr="007867C2" w:rsidRDefault="007867C2" w:rsidP="007867C2">
            <w:pPr>
              <w:rPr>
                <w:rFonts w:ascii="Times New Roman" w:hAnsi="Times New Roman" w:cs="Times New Roman"/>
                <w:b/>
                <w:bCs/>
              </w:rPr>
            </w:pPr>
          </w:p>
          <w:p w14:paraId="0213D337" w14:textId="77777777" w:rsidR="007867C2" w:rsidRPr="007867C2" w:rsidRDefault="007867C2" w:rsidP="007867C2">
            <w:pPr>
              <w:rPr>
                <w:rFonts w:ascii="Times New Roman" w:hAnsi="Times New Roman" w:cs="Times New Roman"/>
                <w:b/>
                <w:bCs/>
              </w:rPr>
            </w:pPr>
          </w:p>
          <w:p w14:paraId="4D9AA711" w14:textId="77777777" w:rsidR="007867C2" w:rsidRPr="007867C2" w:rsidRDefault="007867C2" w:rsidP="007867C2">
            <w:pPr>
              <w:rPr>
                <w:rFonts w:ascii="Times New Roman" w:hAnsi="Times New Roman" w:cs="Times New Roman"/>
                <w:b/>
                <w:bCs/>
              </w:rPr>
            </w:pPr>
          </w:p>
          <w:p w14:paraId="410818F6" w14:textId="77777777" w:rsidR="007867C2" w:rsidRPr="007867C2" w:rsidRDefault="007867C2" w:rsidP="007867C2">
            <w:pPr>
              <w:rPr>
                <w:rFonts w:ascii="Times New Roman" w:hAnsi="Times New Roman" w:cs="Times New Roman"/>
                <w:b/>
                <w:bCs/>
              </w:rPr>
            </w:pPr>
          </w:p>
          <w:p w14:paraId="093F2436" w14:textId="77777777" w:rsidR="007867C2" w:rsidRPr="007867C2" w:rsidRDefault="007867C2" w:rsidP="007867C2">
            <w:pPr>
              <w:rPr>
                <w:rFonts w:ascii="Times New Roman" w:hAnsi="Times New Roman" w:cs="Times New Roman"/>
                <w:b/>
                <w:bCs/>
              </w:rPr>
            </w:pPr>
          </w:p>
        </w:tc>
      </w:tr>
    </w:tbl>
    <w:p w14:paraId="77A65240" w14:textId="77777777" w:rsidR="007867C2" w:rsidRDefault="007867C2">
      <w:pPr>
        <w:rPr>
          <w:rFonts w:ascii="Times New Roman" w:hAnsi="Times New Roman" w:cs="Times New Roman"/>
        </w:rPr>
      </w:pPr>
    </w:p>
    <w:p w14:paraId="54B87AAF" w14:textId="77777777" w:rsidR="007F748C" w:rsidRPr="007F748C" w:rsidRDefault="007F748C" w:rsidP="007F748C">
      <w:pPr>
        <w:rPr>
          <w:rFonts w:ascii="Times New Roman" w:hAnsi="Times New Roman" w:cs="Times New Roman"/>
          <w:b/>
          <w:bCs/>
        </w:rPr>
      </w:pPr>
      <w:r w:rsidRPr="007F748C">
        <w:rPr>
          <w:rFonts w:ascii="Times New Roman" w:hAnsi="Times New Roman" w:cs="Times New Roman"/>
          <w:b/>
          <w:bCs/>
        </w:rPr>
        <w:lastRenderedPageBreak/>
        <w:t>ПЕРЕЧЕНЬ ОБОРУДОВАНИЯ И ПРОГРАММНОГО ОБЕСПЕЧЕНИЯ, УСТАНОВЛЕННОГО НА ТРАНСПОРТНЫХ СРЕДСТВАХ</w:t>
      </w:r>
    </w:p>
    <w:p w14:paraId="444761D1"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На основных и резервных транспортных средствах Подрядчика устанавливается следующее оборудование и программное обеспечение:</w:t>
      </w:r>
    </w:p>
    <w:p w14:paraId="01806B64" w14:textId="77777777" w:rsidR="007F748C" w:rsidRPr="007F748C" w:rsidRDefault="007F748C" w:rsidP="007F748C">
      <w:pPr>
        <w:rPr>
          <w:rFonts w:ascii="Times New Roman" w:hAnsi="Times New Roman" w:cs="Times New Roman"/>
        </w:rPr>
      </w:pPr>
    </w:p>
    <w:tbl>
      <w:tblPr>
        <w:tblW w:w="5000" w:type="pct"/>
        <w:tblCellMar>
          <w:left w:w="28" w:type="dxa"/>
          <w:right w:w="28" w:type="dxa"/>
        </w:tblCellMar>
        <w:tblLook w:val="04A0" w:firstRow="1" w:lastRow="0" w:firstColumn="1" w:lastColumn="0" w:noHBand="0" w:noVBand="1"/>
      </w:tblPr>
      <w:tblGrid>
        <w:gridCol w:w="667"/>
        <w:gridCol w:w="9419"/>
        <w:gridCol w:w="2557"/>
        <w:gridCol w:w="1983"/>
      </w:tblGrid>
      <w:tr w:rsidR="007F748C" w:rsidRPr="007F748C" w14:paraId="55755174" w14:textId="77777777" w:rsidTr="007F748C">
        <w:trPr>
          <w:trHeight w:val="510"/>
        </w:trPr>
        <w:tc>
          <w:tcPr>
            <w:tcW w:w="228" w:type="pct"/>
            <w:tcBorders>
              <w:top w:val="single" w:sz="4" w:space="0" w:color="auto"/>
              <w:left w:val="single" w:sz="4" w:space="0" w:color="auto"/>
              <w:bottom w:val="single" w:sz="4" w:space="0" w:color="auto"/>
              <w:right w:val="single" w:sz="4" w:space="0" w:color="auto"/>
            </w:tcBorders>
            <w:vAlign w:val="center"/>
            <w:hideMark/>
          </w:tcPr>
          <w:p w14:paraId="36A49459"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 п/п</w:t>
            </w:r>
          </w:p>
        </w:tc>
        <w:tc>
          <w:tcPr>
            <w:tcW w:w="3220" w:type="pct"/>
            <w:tcBorders>
              <w:top w:val="single" w:sz="4" w:space="0" w:color="auto"/>
              <w:left w:val="single" w:sz="4" w:space="0" w:color="auto"/>
              <w:bottom w:val="single" w:sz="4" w:space="0" w:color="auto"/>
              <w:right w:val="single" w:sz="4" w:space="0" w:color="auto"/>
            </w:tcBorders>
            <w:vAlign w:val="center"/>
            <w:hideMark/>
          </w:tcPr>
          <w:p w14:paraId="62DBFCF0"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Наименование характеристики</w:t>
            </w:r>
          </w:p>
        </w:tc>
        <w:tc>
          <w:tcPr>
            <w:tcW w:w="874" w:type="pct"/>
            <w:tcBorders>
              <w:top w:val="single" w:sz="4" w:space="0" w:color="auto"/>
              <w:left w:val="single" w:sz="4" w:space="0" w:color="auto"/>
              <w:bottom w:val="single" w:sz="4" w:space="0" w:color="auto"/>
              <w:right w:val="single" w:sz="4" w:space="0" w:color="auto"/>
            </w:tcBorders>
            <w:vAlign w:val="center"/>
            <w:hideMark/>
          </w:tcPr>
          <w:p w14:paraId="2C8369FE"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Значение характеристики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4885F0D7"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Единица измерения</w:t>
            </w:r>
          </w:p>
        </w:tc>
      </w:tr>
      <w:tr w:rsidR="007F748C" w:rsidRPr="007F748C" w14:paraId="6683D3D3" w14:textId="77777777" w:rsidTr="007F748C">
        <w:trPr>
          <w:trHeight w:val="20"/>
        </w:trPr>
        <w:tc>
          <w:tcPr>
            <w:tcW w:w="228" w:type="pct"/>
            <w:tcBorders>
              <w:top w:val="single" w:sz="4" w:space="0" w:color="auto"/>
              <w:left w:val="single" w:sz="4" w:space="0" w:color="auto"/>
              <w:bottom w:val="single" w:sz="4" w:space="0" w:color="auto"/>
              <w:right w:val="single" w:sz="4" w:space="0" w:color="auto"/>
            </w:tcBorders>
            <w:hideMark/>
          </w:tcPr>
          <w:p w14:paraId="10C2B7D2"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1</w:t>
            </w:r>
          </w:p>
        </w:tc>
        <w:tc>
          <w:tcPr>
            <w:tcW w:w="3220" w:type="pct"/>
            <w:tcBorders>
              <w:top w:val="single" w:sz="4" w:space="0" w:color="auto"/>
              <w:left w:val="single" w:sz="4" w:space="0" w:color="auto"/>
              <w:bottom w:val="single" w:sz="4" w:space="0" w:color="auto"/>
              <w:right w:val="single" w:sz="4" w:space="0" w:color="auto"/>
            </w:tcBorders>
            <w:hideMark/>
          </w:tcPr>
          <w:p w14:paraId="19129D40"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Аппаратура спутниковой навигации, соответствующая Правилам оснащения транспортных средств категорий М2, М3 и транспортных средств категории N, используемых для перевозки опасных грузов, аппаратурой спутниковой навигации, утвержденным постановлением Правительства Российской Федерации от 22.12.2020 № 2216</w:t>
            </w:r>
          </w:p>
        </w:tc>
        <w:tc>
          <w:tcPr>
            <w:tcW w:w="874" w:type="pct"/>
            <w:tcBorders>
              <w:top w:val="single" w:sz="4" w:space="0" w:color="auto"/>
              <w:left w:val="single" w:sz="4" w:space="0" w:color="auto"/>
              <w:bottom w:val="single" w:sz="4" w:space="0" w:color="auto"/>
              <w:right w:val="single" w:sz="4" w:space="0" w:color="auto"/>
            </w:tcBorders>
            <w:vAlign w:val="center"/>
            <w:hideMark/>
          </w:tcPr>
          <w:p w14:paraId="7A276F4C"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наличие</w:t>
            </w:r>
          </w:p>
        </w:tc>
        <w:tc>
          <w:tcPr>
            <w:tcW w:w="678" w:type="pct"/>
            <w:tcBorders>
              <w:top w:val="single" w:sz="4" w:space="0" w:color="auto"/>
              <w:left w:val="single" w:sz="4" w:space="0" w:color="auto"/>
              <w:bottom w:val="single" w:sz="4" w:space="0" w:color="auto"/>
              <w:right w:val="single" w:sz="4" w:space="0" w:color="auto"/>
            </w:tcBorders>
            <w:vAlign w:val="center"/>
            <w:hideMark/>
          </w:tcPr>
          <w:p w14:paraId="55E5A8A6"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w:t>
            </w:r>
          </w:p>
        </w:tc>
      </w:tr>
      <w:tr w:rsidR="007F748C" w:rsidRPr="007F748C" w14:paraId="20558B2E" w14:textId="77777777" w:rsidTr="007F748C">
        <w:trPr>
          <w:trHeight w:val="20"/>
        </w:trPr>
        <w:tc>
          <w:tcPr>
            <w:tcW w:w="228" w:type="pct"/>
            <w:tcBorders>
              <w:top w:val="single" w:sz="4" w:space="0" w:color="auto"/>
              <w:left w:val="single" w:sz="4" w:space="0" w:color="auto"/>
              <w:bottom w:val="single" w:sz="4" w:space="0" w:color="auto"/>
              <w:right w:val="single" w:sz="4" w:space="0" w:color="auto"/>
            </w:tcBorders>
            <w:hideMark/>
          </w:tcPr>
          <w:p w14:paraId="6A623897"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2</w:t>
            </w:r>
          </w:p>
        </w:tc>
        <w:tc>
          <w:tcPr>
            <w:tcW w:w="3220" w:type="pct"/>
            <w:tcBorders>
              <w:top w:val="single" w:sz="4" w:space="0" w:color="auto"/>
              <w:left w:val="single" w:sz="4" w:space="0" w:color="auto"/>
              <w:bottom w:val="single" w:sz="4" w:space="0" w:color="auto"/>
              <w:right w:val="single" w:sz="4" w:space="0" w:color="auto"/>
            </w:tcBorders>
            <w:hideMark/>
          </w:tcPr>
          <w:p w14:paraId="5521EB1F"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Тахограф, соответствующий Требованиям к тахографам, устанавливаемым на транспортные средства, утвержденным приказом Минтранса России от 28.10.2020 № 440</w:t>
            </w:r>
          </w:p>
        </w:tc>
        <w:tc>
          <w:tcPr>
            <w:tcW w:w="874" w:type="pct"/>
            <w:tcBorders>
              <w:top w:val="single" w:sz="4" w:space="0" w:color="auto"/>
              <w:left w:val="single" w:sz="4" w:space="0" w:color="auto"/>
              <w:bottom w:val="single" w:sz="4" w:space="0" w:color="auto"/>
              <w:right w:val="single" w:sz="4" w:space="0" w:color="auto"/>
            </w:tcBorders>
            <w:vAlign w:val="center"/>
            <w:hideMark/>
          </w:tcPr>
          <w:p w14:paraId="1145DE2E"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наличие</w:t>
            </w:r>
          </w:p>
        </w:tc>
        <w:tc>
          <w:tcPr>
            <w:tcW w:w="678" w:type="pct"/>
            <w:tcBorders>
              <w:top w:val="single" w:sz="4" w:space="0" w:color="auto"/>
              <w:left w:val="single" w:sz="4" w:space="0" w:color="auto"/>
              <w:bottom w:val="single" w:sz="4" w:space="0" w:color="auto"/>
              <w:right w:val="single" w:sz="4" w:space="0" w:color="auto"/>
            </w:tcBorders>
            <w:vAlign w:val="center"/>
            <w:hideMark/>
          </w:tcPr>
          <w:p w14:paraId="40693CFD" w14:textId="77777777" w:rsidR="007F748C" w:rsidRPr="007F748C" w:rsidRDefault="007F748C" w:rsidP="007F748C">
            <w:pPr>
              <w:rPr>
                <w:rFonts w:ascii="Times New Roman" w:hAnsi="Times New Roman" w:cs="Times New Roman"/>
              </w:rPr>
            </w:pPr>
            <w:r w:rsidRPr="007F748C">
              <w:rPr>
                <w:rFonts w:ascii="Times New Roman" w:hAnsi="Times New Roman" w:cs="Times New Roman"/>
              </w:rPr>
              <w:t>-</w:t>
            </w:r>
          </w:p>
        </w:tc>
      </w:tr>
    </w:tbl>
    <w:p w14:paraId="0CC93250" w14:textId="77777777" w:rsidR="007F748C" w:rsidRPr="007F748C" w:rsidRDefault="007F748C" w:rsidP="007F748C">
      <w:pPr>
        <w:rPr>
          <w:rFonts w:ascii="Times New Roman" w:hAnsi="Times New Roman" w:cs="Times New Roman"/>
          <w:lang w:val="en-US"/>
        </w:rPr>
      </w:pPr>
    </w:p>
    <w:p w14:paraId="067BC600" w14:textId="77777777" w:rsidR="007867C2" w:rsidRPr="00E7620F" w:rsidRDefault="007867C2">
      <w:pPr>
        <w:rPr>
          <w:rFonts w:ascii="Times New Roman" w:hAnsi="Times New Roman" w:cs="Times New Roman"/>
        </w:rPr>
      </w:pPr>
    </w:p>
    <w:p w14:paraId="0CB9F812" w14:textId="77777777" w:rsidR="005C495F" w:rsidRPr="005C495F" w:rsidRDefault="005C495F" w:rsidP="005C495F">
      <w:pPr>
        <w:rPr>
          <w:rFonts w:ascii="Times New Roman" w:hAnsi="Times New Roman" w:cs="Times New Roman"/>
        </w:rPr>
      </w:pPr>
      <w:r w:rsidRPr="005C495F">
        <w:rPr>
          <w:rFonts w:ascii="Times New Roman" w:hAnsi="Times New Roman" w:cs="Times New Roman"/>
          <w:b/>
          <w:bCs/>
        </w:rPr>
        <w:t>Основные требования к автобусам</w:t>
      </w:r>
    </w:p>
    <w:p w14:paraId="556E8BA7" w14:textId="77777777" w:rsidR="005C495F" w:rsidRPr="005C495F" w:rsidRDefault="005C495F" w:rsidP="005C495F">
      <w:pPr>
        <w:rPr>
          <w:rFonts w:ascii="Times New Roman" w:hAnsi="Times New Roman" w:cs="Times New Roman"/>
        </w:rPr>
      </w:pPr>
      <w:r w:rsidRPr="005C495F">
        <w:rPr>
          <w:rFonts w:ascii="Times New Roman" w:hAnsi="Times New Roman" w:cs="Times New Roman"/>
        </w:rPr>
        <w:t>В салоне должна быть представлена определенная информация:</w:t>
      </w:r>
    </w:p>
    <w:p w14:paraId="0CF05997" w14:textId="77777777" w:rsidR="005C495F" w:rsidRPr="005C495F" w:rsidRDefault="005C495F" w:rsidP="005C495F">
      <w:pPr>
        <w:numPr>
          <w:ilvl w:val="0"/>
          <w:numId w:val="6"/>
        </w:numPr>
        <w:rPr>
          <w:rFonts w:ascii="Times New Roman" w:hAnsi="Times New Roman" w:cs="Times New Roman"/>
        </w:rPr>
      </w:pPr>
      <w:r w:rsidRPr="005C495F">
        <w:rPr>
          <w:rFonts w:ascii="Times New Roman" w:hAnsi="Times New Roman" w:cs="Times New Roman"/>
        </w:rPr>
        <w:t>наименование и контакты контролирующего госоргана;</w:t>
      </w:r>
    </w:p>
    <w:p w14:paraId="7BA9BA1D" w14:textId="77777777" w:rsidR="005C495F" w:rsidRPr="005C495F" w:rsidRDefault="005C495F" w:rsidP="005C495F">
      <w:pPr>
        <w:numPr>
          <w:ilvl w:val="0"/>
          <w:numId w:val="6"/>
        </w:numPr>
        <w:rPr>
          <w:rFonts w:ascii="Times New Roman" w:hAnsi="Times New Roman" w:cs="Times New Roman"/>
        </w:rPr>
      </w:pPr>
      <w:r w:rsidRPr="005C495F">
        <w:rPr>
          <w:rFonts w:ascii="Times New Roman" w:hAnsi="Times New Roman" w:cs="Times New Roman"/>
        </w:rPr>
        <w:t>правила пользования транспортом;</w:t>
      </w:r>
    </w:p>
    <w:p w14:paraId="3955D695" w14:textId="77777777" w:rsidR="005C495F" w:rsidRPr="005C495F" w:rsidRDefault="005C495F" w:rsidP="005C495F">
      <w:pPr>
        <w:numPr>
          <w:ilvl w:val="0"/>
          <w:numId w:val="6"/>
        </w:numPr>
        <w:rPr>
          <w:rFonts w:ascii="Times New Roman" w:hAnsi="Times New Roman" w:cs="Times New Roman"/>
        </w:rPr>
      </w:pPr>
      <w:r w:rsidRPr="005C495F">
        <w:rPr>
          <w:rFonts w:ascii="Times New Roman" w:hAnsi="Times New Roman" w:cs="Times New Roman"/>
        </w:rPr>
        <w:t>ФИО водителя и кондуктора;</w:t>
      </w:r>
    </w:p>
    <w:p w14:paraId="2D15E946" w14:textId="77777777" w:rsidR="005C495F" w:rsidRPr="005C495F" w:rsidRDefault="005C495F" w:rsidP="005C495F">
      <w:pPr>
        <w:numPr>
          <w:ilvl w:val="0"/>
          <w:numId w:val="6"/>
        </w:numPr>
        <w:rPr>
          <w:rFonts w:ascii="Times New Roman" w:hAnsi="Times New Roman" w:cs="Times New Roman"/>
        </w:rPr>
      </w:pPr>
      <w:r w:rsidRPr="005C495F">
        <w:rPr>
          <w:rFonts w:ascii="Times New Roman" w:hAnsi="Times New Roman" w:cs="Times New Roman"/>
        </w:rPr>
        <w:t>указатели расположения кнопок экстренной остановки, аварийных выходов и огнетушителей;</w:t>
      </w:r>
    </w:p>
    <w:p w14:paraId="3CA2DF6C" w14:textId="77777777" w:rsidR="005C495F" w:rsidRPr="005C495F" w:rsidRDefault="005C495F" w:rsidP="005C495F">
      <w:pPr>
        <w:numPr>
          <w:ilvl w:val="0"/>
          <w:numId w:val="6"/>
        </w:numPr>
        <w:rPr>
          <w:rFonts w:ascii="Times New Roman" w:hAnsi="Times New Roman" w:cs="Times New Roman"/>
        </w:rPr>
      </w:pPr>
      <w:r w:rsidRPr="005C495F">
        <w:rPr>
          <w:rFonts w:ascii="Times New Roman" w:hAnsi="Times New Roman" w:cs="Times New Roman"/>
        </w:rPr>
        <w:t>наименование и контакты перевозчика.</w:t>
      </w:r>
    </w:p>
    <w:p w14:paraId="4F620687" w14:textId="77777777" w:rsidR="005C495F" w:rsidRPr="005C495F" w:rsidRDefault="005C495F" w:rsidP="005C495F">
      <w:pPr>
        <w:rPr>
          <w:rFonts w:ascii="Times New Roman" w:hAnsi="Times New Roman" w:cs="Times New Roman"/>
        </w:rPr>
      </w:pPr>
      <w:r w:rsidRPr="005C495F">
        <w:rPr>
          <w:rFonts w:ascii="Times New Roman" w:hAnsi="Times New Roman" w:cs="Times New Roman"/>
        </w:rPr>
        <w:t>   При необходимости: номера мест для сидения, а также таблички для пассажиров с детьми или людей с ограниченными возможностями.</w:t>
      </w:r>
    </w:p>
    <w:p w14:paraId="7EA15024" w14:textId="77777777" w:rsidR="005C495F" w:rsidRPr="005C495F" w:rsidRDefault="005C495F" w:rsidP="005C495F">
      <w:pPr>
        <w:rPr>
          <w:rFonts w:ascii="Times New Roman" w:hAnsi="Times New Roman" w:cs="Times New Roman"/>
        </w:rPr>
      </w:pPr>
      <w:r w:rsidRPr="005C495F">
        <w:rPr>
          <w:rFonts w:ascii="Times New Roman" w:hAnsi="Times New Roman" w:cs="Times New Roman"/>
        </w:rPr>
        <w:lastRenderedPageBreak/>
        <w:t>    Транспортные средства, согласно требованиям к автобусам для перевозки, должен иметь исправную отопительную систему, рабочие дверные и оконные механизмы, тахограф, а также исправное освещение салона и рабочие динамики для голосовых сообщений. Перед наступлением зимы необходимо менять шины, проверять эффективность отопительной системы, герметичность окон, аварийных люков и всех дверей. Также заранее следует проводить капитальный ремонт.</w:t>
      </w:r>
    </w:p>
    <w:p w14:paraId="0D8C72E3" w14:textId="77777777" w:rsidR="005C495F" w:rsidRPr="005C495F" w:rsidRDefault="005C495F" w:rsidP="005C495F">
      <w:pPr>
        <w:rPr>
          <w:rFonts w:ascii="Times New Roman" w:hAnsi="Times New Roman" w:cs="Times New Roman"/>
        </w:rPr>
      </w:pPr>
      <w:r w:rsidRPr="005C495F">
        <w:rPr>
          <w:rFonts w:ascii="Times New Roman" w:hAnsi="Times New Roman" w:cs="Times New Roman"/>
        </w:rPr>
        <w:t>   Марка, мощность, конструкция и тип ТС должны соответствовать главной цели, которая заключается в осуществлении пассажирских перевозок. Кроме того, габаритные и весовые параметры транспортного средства должны обеспечивать его свободное передвижение по дорогам РФ.</w:t>
      </w:r>
    </w:p>
    <w:p w14:paraId="6020210A" w14:textId="77777777" w:rsidR="005C495F" w:rsidRPr="005C495F" w:rsidRDefault="005C495F" w:rsidP="005C495F">
      <w:pPr>
        <w:rPr>
          <w:rFonts w:ascii="Times New Roman" w:hAnsi="Times New Roman" w:cs="Times New Roman"/>
        </w:rPr>
      </w:pPr>
      <w:r w:rsidRPr="005C495F">
        <w:rPr>
          <w:rFonts w:ascii="Times New Roman" w:hAnsi="Times New Roman" w:cs="Times New Roman"/>
        </w:rPr>
        <w:t>Выход в рейс невозможен без определенного пакета документов:</w:t>
      </w:r>
    </w:p>
    <w:p w14:paraId="4BA06DC6" w14:textId="77777777" w:rsidR="005C495F" w:rsidRPr="005C495F" w:rsidRDefault="005C495F" w:rsidP="005C495F">
      <w:pPr>
        <w:numPr>
          <w:ilvl w:val="0"/>
          <w:numId w:val="7"/>
        </w:numPr>
        <w:rPr>
          <w:rFonts w:ascii="Times New Roman" w:hAnsi="Times New Roman" w:cs="Times New Roman"/>
        </w:rPr>
      </w:pPr>
      <w:r w:rsidRPr="005C495F">
        <w:rPr>
          <w:rFonts w:ascii="Times New Roman" w:hAnsi="Times New Roman" w:cs="Times New Roman"/>
        </w:rPr>
        <w:t>путевой лист;</w:t>
      </w:r>
    </w:p>
    <w:p w14:paraId="64A02968" w14:textId="77777777" w:rsidR="005C495F" w:rsidRPr="005C495F" w:rsidRDefault="005C495F" w:rsidP="005C495F">
      <w:pPr>
        <w:numPr>
          <w:ilvl w:val="0"/>
          <w:numId w:val="7"/>
        </w:numPr>
        <w:rPr>
          <w:rFonts w:ascii="Times New Roman" w:hAnsi="Times New Roman" w:cs="Times New Roman"/>
        </w:rPr>
      </w:pPr>
      <w:r w:rsidRPr="005C495F">
        <w:rPr>
          <w:rFonts w:ascii="Times New Roman" w:hAnsi="Times New Roman" w:cs="Times New Roman"/>
        </w:rPr>
        <w:t>техпаспорт пассажирского автобуса;</w:t>
      </w:r>
    </w:p>
    <w:p w14:paraId="6F616ADF" w14:textId="77777777" w:rsidR="005C495F" w:rsidRPr="005C495F" w:rsidRDefault="005C495F" w:rsidP="005C495F">
      <w:pPr>
        <w:numPr>
          <w:ilvl w:val="0"/>
          <w:numId w:val="7"/>
        </w:numPr>
        <w:rPr>
          <w:rFonts w:ascii="Times New Roman" w:hAnsi="Times New Roman" w:cs="Times New Roman"/>
        </w:rPr>
      </w:pPr>
      <w:r w:rsidRPr="005C495F">
        <w:rPr>
          <w:rFonts w:ascii="Times New Roman" w:hAnsi="Times New Roman" w:cs="Times New Roman"/>
        </w:rPr>
        <w:t>лицензия на осуществление пассажирских перевозок;</w:t>
      </w:r>
    </w:p>
    <w:p w14:paraId="074DE307" w14:textId="77777777" w:rsidR="005C495F" w:rsidRPr="005C495F" w:rsidRDefault="005C495F" w:rsidP="005C495F">
      <w:pPr>
        <w:numPr>
          <w:ilvl w:val="0"/>
          <w:numId w:val="7"/>
        </w:numPr>
        <w:rPr>
          <w:rFonts w:ascii="Times New Roman" w:hAnsi="Times New Roman" w:cs="Times New Roman"/>
        </w:rPr>
      </w:pPr>
      <w:r w:rsidRPr="005C495F">
        <w:rPr>
          <w:rFonts w:ascii="Times New Roman" w:hAnsi="Times New Roman" w:cs="Times New Roman"/>
        </w:rPr>
        <w:t>диагностическая карта ТО;</w:t>
      </w:r>
    </w:p>
    <w:p w14:paraId="520B3A51" w14:textId="77777777" w:rsidR="005C495F" w:rsidRPr="005C495F" w:rsidRDefault="005C495F" w:rsidP="005C495F">
      <w:pPr>
        <w:numPr>
          <w:ilvl w:val="0"/>
          <w:numId w:val="7"/>
        </w:numPr>
        <w:rPr>
          <w:rFonts w:ascii="Times New Roman" w:hAnsi="Times New Roman" w:cs="Times New Roman"/>
        </w:rPr>
      </w:pPr>
      <w:r w:rsidRPr="005C495F">
        <w:rPr>
          <w:rFonts w:ascii="Times New Roman" w:hAnsi="Times New Roman" w:cs="Times New Roman"/>
        </w:rPr>
        <w:t>удостоверение категории D;</w:t>
      </w:r>
    </w:p>
    <w:p w14:paraId="13C906CD" w14:textId="77777777" w:rsidR="005C495F" w:rsidRPr="005C495F" w:rsidRDefault="005C495F" w:rsidP="005C495F">
      <w:pPr>
        <w:numPr>
          <w:ilvl w:val="0"/>
          <w:numId w:val="7"/>
        </w:numPr>
        <w:rPr>
          <w:rFonts w:ascii="Times New Roman" w:hAnsi="Times New Roman" w:cs="Times New Roman"/>
        </w:rPr>
      </w:pPr>
      <w:r w:rsidRPr="005C495F">
        <w:rPr>
          <w:rFonts w:ascii="Times New Roman" w:hAnsi="Times New Roman" w:cs="Times New Roman"/>
        </w:rPr>
        <w:t>свидетельство о регистрации ТС;</w:t>
      </w:r>
    </w:p>
    <w:p w14:paraId="2216A3FE" w14:textId="77777777" w:rsidR="005C495F" w:rsidRPr="005C495F" w:rsidRDefault="005C495F" w:rsidP="005C495F">
      <w:pPr>
        <w:numPr>
          <w:ilvl w:val="0"/>
          <w:numId w:val="7"/>
        </w:numPr>
        <w:rPr>
          <w:rFonts w:ascii="Times New Roman" w:hAnsi="Times New Roman" w:cs="Times New Roman"/>
        </w:rPr>
      </w:pPr>
      <w:r w:rsidRPr="005C495F">
        <w:rPr>
          <w:rFonts w:ascii="Times New Roman" w:hAnsi="Times New Roman" w:cs="Times New Roman"/>
        </w:rPr>
        <w:t>полис ОСАГО;</w:t>
      </w:r>
    </w:p>
    <w:p w14:paraId="599DFF9E" w14:textId="77777777" w:rsidR="005C495F" w:rsidRPr="005C495F" w:rsidRDefault="005C495F" w:rsidP="005C495F">
      <w:pPr>
        <w:numPr>
          <w:ilvl w:val="0"/>
          <w:numId w:val="7"/>
        </w:numPr>
        <w:rPr>
          <w:rFonts w:ascii="Times New Roman" w:hAnsi="Times New Roman" w:cs="Times New Roman"/>
        </w:rPr>
      </w:pPr>
      <w:r w:rsidRPr="005C495F">
        <w:rPr>
          <w:rFonts w:ascii="Times New Roman" w:hAnsi="Times New Roman" w:cs="Times New Roman"/>
        </w:rPr>
        <w:t>справка о прохождении водителем медкомиссии.</w:t>
      </w:r>
    </w:p>
    <w:p w14:paraId="1D644105" w14:textId="77777777" w:rsidR="005C495F" w:rsidRPr="005C495F" w:rsidRDefault="005C495F" w:rsidP="005C495F">
      <w:pPr>
        <w:rPr>
          <w:rFonts w:ascii="Times New Roman" w:hAnsi="Times New Roman" w:cs="Times New Roman"/>
        </w:rPr>
      </w:pPr>
      <w:r w:rsidRPr="005C495F">
        <w:rPr>
          <w:rFonts w:ascii="Times New Roman" w:hAnsi="Times New Roman" w:cs="Times New Roman"/>
          <w:b/>
          <w:bCs/>
        </w:rPr>
        <w:t>Требования к водителю автобуса</w:t>
      </w:r>
    </w:p>
    <w:p w14:paraId="2A1F1085" w14:textId="77777777" w:rsidR="005C495F" w:rsidRPr="005C495F" w:rsidRDefault="005C495F" w:rsidP="005C495F">
      <w:pPr>
        <w:rPr>
          <w:rFonts w:ascii="Times New Roman" w:hAnsi="Times New Roman" w:cs="Times New Roman"/>
        </w:rPr>
      </w:pPr>
      <w:r w:rsidRPr="005C495F">
        <w:rPr>
          <w:rFonts w:ascii="Times New Roman" w:hAnsi="Times New Roman" w:cs="Times New Roman"/>
        </w:rPr>
        <w:t>   Допуск к управлению ТС может иметь только ИП или физическое лицо, которое состоит в трудовых отношениях с перевозчиком (сведения об этом фиксируются в специальном реестре). Управляя автобусом, водитель должен уметь оперативно принимать решения в различных ситуациях на дороге и обладать хорошей концентрацией внимания. Также перед каждым выходом в рейс должно проверяться самочувствие лица, управляющего ТС.</w:t>
      </w:r>
    </w:p>
    <w:p w14:paraId="04C97E89" w14:textId="77777777" w:rsidR="005C495F" w:rsidRPr="005C495F" w:rsidRDefault="005C495F" w:rsidP="005C495F">
      <w:pPr>
        <w:rPr>
          <w:rFonts w:ascii="Times New Roman" w:hAnsi="Times New Roman" w:cs="Times New Roman"/>
        </w:rPr>
      </w:pPr>
      <w:r w:rsidRPr="005C495F">
        <w:rPr>
          <w:rFonts w:ascii="Times New Roman" w:hAnsi="Times New Roman" w:cs="Times New Roman"/>
        </w:rPr>
        <w:t>Законодательство предусматривает ряд требований к водителю автобуса при перевозке пассажиров:</w:t>
      </w:r>
    </w:p>
    <w:p w14:paraId="4107F46F" w14:textId="77777777" w:rsidR="005C495F" w:rsidRPr="005C495F" w:rsidRDefault="005C495F" w:rsidP="005C495F">
      <w:pPr>
        <w:numPr>
          <w:ilvl w:val="0"/>
          <w:numId w:val="8"/>
        </w:numPr>
        <w:rPr>
          <w:rFonts w:ascii="Times New Roman" w:hAnsi="Times New Roman" w:cs="Times New Roman"/>
        </w:rPr>
      </w:pPr>
      <w:r w:rsidRPr="005C495F">
        <w:rPr>
          <w:rFonts w:ascii="Times New Roman" w:hAnsi="Times New Roman" w:cs="Times New Roman"/>
        </w:rPr>
        <w:t>не отклоняться от установленного маршрута, если того не требуют особые обстоятельства;</w:t>
      </w:r>
    </w:p>
    <w:p w14:paraId="693915AC" w14:textId="77777777" w:rsidR="005C495F" w:rsidRPr="005C495F" w:rsidRDefault="005C495F" w:rsidP="005C495F">
      <w:pPr>
        <w:numPr>
          <w:ilvl w:val="0"/>
          <w:numId w:val="8"/>
        </w:numPr>
        <w:rPr>
          <w:rFonts w:ascii="Times New Roman" w:hAnsi="Times New Roman" w:cs="Times New Roman"/>
        </w:rPr>
      </w:pPr>
      <w:r w:rsidRPr="005C495F">
        <w:rPr>
          <w:rFonts w:ascii="Times New Roman" w:hAnsi="Times New Roman" w:cs="Times New Roman"/>
        </w:rPr>
        <w:lastRenderedPageBreak/>
        <w:t>осуществлять высадку и посадку пассажиров строго после полной остановки автотранспорта;</w:t>
      </w:r>
    </w:p>
    <w:p w14:paraId="4E014F09" w14:textId="77777777" w:rsidR="005C495F" w:rsidRPr="005C495F" w:rsidRDefault="005C495F" w:rsidP="005C495F">
      <w:pPr>
        <w:numPr>
          <w:ilvl w:val="0"/>
          <w:numId w:val="8"/>
        </w:numPr>
        <w:rPr>
          <w:rFonts w:ascii="Times New Roman" w:hAnsi="Times New Roman" w:cs="Times New Roman"/>
        </w:rPr>
      </w:pPr>
      <w:r w:rsidRPr="005C495F">
        <w:rPr>
          <w:rFonts w:ascii="Times New Roman" w:hAnsi="Times New Roman" w:cs="Times New Roman"/>
        </w:rPr>
        <w:t>проходить медицинский осмотр перед каждым выездом;</w:t>
      </w:r>
    </w:p>
    <w:p w14:paraId="2341E729" w14:textId="77777777" w:rsidR="005C495F" w:rsidRPr="005C495F" w:rsidRDefault="005C495F" w:rsidP="005C495F">
      <w:pPr>
        <w:numPr>
          <w:ilvl w:val="0"/>
          <w:numId w:val="8"/>
        </w:numPr>
        <w:rPr>
          <w:rFonts w:ascii="Times New Roman" w:hAnsi="Times New Roman" w:cs="Times New Roman"/>
        </w:rPr>
      </w:pPr>
      <w:r w:rsidRPr="005C495F">
        <w:rPr>
          <w:rFonts w:ascii="Times New Roman" w:hAnsi="Times New Roman" w:cs="Times New Roman"/>
        </w:rPr>
        <w:t>учитывать состояние дорожного покрытия и погодных условий при движении;</w:t>
      </w:r>
    </w:p>
    <w:p w14:paraId="324DD009" w14:textId="77777777" w:rsidR="005C495F" w:rsidRPr="005C495F" w:rsidRDefault="005C495F" w:rsidP="005C495F">
      <w:pPr>
        <w:numPr>
          <w:ilvl w:val="0"/>
          <w:numId w:val="8"/>
        </w:numPr>
        <w:rPr>
          <w:rFonts w:ascii="Times New Roman" w:hAnsi="Times New Roman" w:cs="Times New Roman"/>
        </w:rPr>
      </w:pPr>
      <w:r w:rsidRPr="005C495F">
        <w:rPr>
          <w:rFonts w:ascii="Times New Roman" w:hAnsi="Times New Roman" w:cs="Times New Roman"/>
        </w:rPr>
        <w:t>глушить двигатель, если остановка превышает 5 минут;</w:t>
      </w:r>
    </w:p>
    <w:p w14:paraId="6E32AF53" w14:textId="77777777" w:rsidR="005C495F" w:rsidRPr="005C495F" w:rsidRDefault="005C495F" w:rsidP="005C495F">
      <w:pPr>
        <w:numPr>
          <w:ilvl w:val="0"/>
          <w:numId w:val="8"/>
        </w:numPr>
        <w:rPr>
          <w:rFonts w:ascii="Times New Roman" w:hAnsi="Times New Roman" w:cs="Times New Roman"/>
        </w:rPr>
      </w:pPr>
      <w:r w:rsidRPr="005C495F">
        <w:rPr>
          <w:rFonts w:ascii="Times New Roman" w:hAnsi="Times New Roman" w:cs="Times New Roman"/>
        </w:rPr>
        <w:t>соблюдать правила в отношении провоза и сбора оплаты льготных категорий граждан;</w:t>
      </w:r>
    </w:p>
    <w:p w14:paraId="297CFCFD" w14:textId="77777777" w:rsidR="005C495F" w:rsidRPr="005C495F" w:rsidRDefault="005C495F" w:rsidP="005C495F">
      <w:pPr>
        <w:numPr>
          <w:ilvl w:val="0"/>
          <w:numId w:val="8"/>
        </w:numPr>
        <w:rPr>
          <w:rFonts w:ascii="Times New Roman" w:hAnsi="Times New Roman" w:cs="Times New Roman"/>
        </w:rPr>
      </w:pPr>
      <w:r w:rsidRPr="005C495F">
        <w:rPr>
          <w:rFonts w:ascii="Times New Roman" w:hAnsi="Times New Roman" w:cs="Times New Roman"/>
        </w:rPr>
        <w:t>следить за порядком в салоне и вежливо общаться с пассажирами;</w:t>
      </w:r>
    </w:p>
    <w:p w14:paraId="3B0236E0" w14:textId="77777777" w:rsidR="005C495F" w:rsidRPr="005C495F" w:rsidRDefault="005C495F" w:rsidP="005C495F">
      <w:pPr>
        <w:numPr>
          <w:ilvl w:val="0"/>
          <w:numId w:val="8"/>
        </w:numPr>
        <w:rPr>
          <w:rFonts w:ascii="Times New Roman" w:hAnsi="Times New Roman" w:cs="Times New Roman"/>
        </w:rPr>
      </w:pPr>
      <w:r w:rsidRPr="005C495F">
        <w:rPr>
          <w:rFonts w:ascii="Times New Roman" w:hAnsi="Times New Roman" w:cs="Times New Roman"/>
        </w:rPr>
        <w:t>проверять техническое состояние ТС перед каждым рейсом;</w:t>
      </w:r>
    </w:p>
    <w:p w14:paraId="5EFFF55B" w14:textId="77777777" w:rsidR="005C495F" w:rsidRPr="005C495F" w:rsidRDefault="005C495F" w:rsidP="005C495F">
      <w:pPr>
        <w:numPr>
          <w:ilvl w:val="0"/>
          <w:numId w:val="8"/>
        </w:numPr>
        <w:rPr>
          <w:rFonts w:ascii="Times New Roman" w:hAnsi="Times New Roman" w:cs="Times New Roman"/>
        </w:rPr>
      </w:pPr>
      <w:r w:rsidRPr="005C495F">
        <w:rPr>
          <w:rFonts w:ascii="Times New Roman" w:hAnsi="Times New Roman" w:cs="Times New Roman"/>
        </w:rPr>
        <w:t>соблюдать ПДД;</w:t>
      </w:r>
    </w:p>
    <w:p w14:paraId="1C7496ED" w14:textId="77777777" w:rsidR="005C495F" w:rsidRPr="005C495F" w:rsidRDefault="005C495F" w:rsidP="005C495F">
      <w:pPr>
        <w:numPr>
          <w:ilvl w:val="0"/>
          <w:numId w:val="8"/>
        </w:numPr>
        <w:rPr>
          <w:rFonts w:ascii="Times New Roman" w:hAnsi="Times New Roman" w:cs="Times New Roman"/>
        </w:rPr>
      </w:pPr>
      <w:r w:rsidRPr="005C495F">
        <w:rPr>
          <w:rFonts w:ascii="Times New Roman" w:hAnsi="Times New Roman" w:cs="Times New Roman"/>
        </w:rPr>
        <w:t>осуществлять контроль над посадкой и высадкой пассажиров при помощи бокового зеркала.</w:t>
      </w:r>
    </w:p>
    <w:p w14:paraId="02C9262E" w14:textId="77777777" w:rsidR="00E7620F" w:rsidRPr="00E7620F" w:rsidRDefault="00E7620F" w:rsidP="00E7620F">
      <w:pPr>
        <w:rPr>
          <w:rFonts w:ascii="Times New Roman" w:hAnsi="Times New Roman" w:cs="Times New Roman"/>
        </w:rPr>
      </w:pPr>
    </w:p>
    <w:sectPr w:rsidR="00E7620F" w:rsidRPr="00E7620F" w:rsidSect="006A065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61FDC" w14:textId="77777777" w:rsidR="005170D8" w:rsidRDefault="005170D8" w:rsidP="00351066">
      <w:pPr>
        <w:spacing w:after="0" w:line="240" w:lineRule="auto"/>
      </w:pPr>
      <w:r>
        <w:separator/>
      </w:r>
    </w:p>
  </w:endnote>
  <w:endnote w:type="continuationSeparator" w:id="0">
    <w:p w14:paraId="645A2D4A" w14:textId="77777777" w:rsidR="005170D8" w:rsidRDefault="005170D8" w:rsidP="00351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ndale Sans UI">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729F1" w14:textId="77777777" w:rsidR="005170D8" w:rsidRDefault="005170D8" w:rsidP="00351066">
      <w:pPr>
        <w:spacing w:after="0" w:line="240" w:lineRule="auto"/>
      </w:pPr>
      <w:r>
        <w:separator/>
      </w:r>
    </w:p>
  </w:footnote>
  <w:footnote w:type="continuationSeparator" w:id="0">
    <w:p w14:paraId="5ABFEBC6" w14:textId="77777777" w:rsidR="005170D8" w:rsidRDefault="005170D8" w:rsidP="00351066">
      <w:pPr>
        <w:spacing w:after="0" w:line="240" w:lineRule="auto"/>
      </w:pPr>
      <w:r>
        <w:continuationSeparator/>
      </w:r>
    </w:p>
  </w:footnote>
  <w:footnote w:id="1">
    <w:p w14:paraId="55687D3A" w14:textId="77777777" w:rsidR="005170D8" w:rsidRDefault="005170D8" w:rsidP="00351066">
      <w:pPr>
        <w:pStyle w:val="a5"/>
        <w:jc w:val="both"/>
        <w:rPr>
          <w:lang w:val="ru-RU"/>
        </w:rPr>
      </w:pPr>
      <w:r>
        <w:rPr>
          <w:rStyle w:val="a9"/>
        </w:rPr>
        <w:footnoteRef/>
      </w:r>
      <w:r>
        <w:t xml:space="preserve"> В случае если у Перевозчика несколько марок транспортных средств на маршруте, то транспортная работа рассчитывается следующим образом: пробег(3)*(сумма вместимости каждой из марок транспортных средств).</w:t>
      </w:r>
    </w:p>
    <w:p w14:paraId="2498ED9E" w14:textId="77777777" w:rsidR="005170D8" w:rsidRDefault="005170D8" w:rsidP="00351066">
      <w:pPr>
        <w:pStyle w:val="a5"/>
        <w:jc w:val="both"/>
        <w:rPr>
          <w:lang w:val="ru-RU"/>
        </w:rPr>
      </w:pPr>
    </w:p>
    <w:p w14:paraId="19E08E2F" w14:textId="77777777" w:rsidR="005170D8" w:rsidRDefault="005170D8" w:rsidP="00351066">
      <w:pPr>
        <w:pStyle w:val="a5"/>
        <w:jc w:val="both"/>
        <w:rPr>
          <w:lang w:val="ru-RU"/>
        </w:rPr>
      </w:pPr>
    </w:p>
    <w:p w14:paraId="56BB5500" w14:textId="77777777" w:rsidR="005170D8" w:rsidRPr="00283076" w:rsidRDefault="005170D8" w:rsidP="00351066">
      <w:pPr>
        <w:pStyle w:val="a5"/>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E3E2E"/>
    <w:multiLevelType w:val="hybridMultilevel"/>
    <w:tmpl w:val="5F2EE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D3F3C"/>
    <w:multiLevelType w:val="hybridMultilevel"/>
    <w:tmpl w:val="0B1A3F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55A433C"/>
    <w:multiLevelType w:val="multilevel"/>
    <w:tmpl w:val="4F62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197AB5"/>
    <w:multiLevelType w:val="hybridMultilevel"/>
    <w:tmpl w:val="EA101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9651F9"/>
    <w:multiLevelType w:val="multilevel"/>
    <w:tmpl w:val="F3246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E4267F"/>
    <w:multiLevelType w:val="multilevel"/>
    <w:tmpl w:val="21646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8F0192"/>
    <w:multiLevelType w:val="multilevel"/>
    <w:tmpl w:val="C758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F13953"/>
    <w:multiLevelType w:val="hybridMultilevel"/>
    <w:tmpl w:val="8E28F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38970767">
    <w:abstractNumId w:val="1"/>
  </w:num>
  <w:num w:numId="2" w16cid:durableId="1085152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9379249">
    <w:abstractNumId w:val="3"/>
  </w:num>
  <w:num w:numId="4" w16cid:durableId="170802661">
    <w:abstractNumId w:val="0"/>
  </w:num>
  <w:num w:numId="5" w16cid:durableId="2106069954">
    <w:abstractNumId w:val="7"/>
  </w:num>
  <w:num w:numId="6" w16cid:durableId="2036806949">
    <w:abstractNumId w:val="4"/>
  </w:num>
  <w:num w:numId="7" w16cid:durableId="1116489827">
    <w:abstractNumId w:val="2"/>
  </w:num>
  <w:num w:numId="8" w16cid:durableId="1347635866">
    <w:abstractNumId w:val="5"/>
  </w:num>
  <w:num w:numId="9" w16cid:durableId="7601760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2EC"/>
    <w:rsid w:val="000922F2"/>
    <w:rsid w:val="000D5203"/>
    <w:rsid w:val="000D7DAC"/>
    <w:rsid w:val="000E5A8F"/>
    <w:rsid w:val="00150309"/>
    <w:rsid w:val="001572B8"/>
    <w:rsid w:val="00177E4F"/>
    <w:rsid w:val="001B6145"/>
    <w:rsid w:val="001C760F"/>
    <w:rsid w:val="002162C9"/>
    <w:rsid w:val="0024060F"/>
    <w:rsid w:val="002512FB"/>
    <w:rsid w:val="00283076"/>
    <w:rsid w:val="00285B7A"/>
    <w:rsid w:val="002D5E6A"/>
    <w:rsid w:val="002E421C"/>
    <w:rsid w:val="00351066"/>
    <w:rsid w:val="00362F47"/>
    <w:rsid w:val="003B08A3"/>
    <w:rsid w:val="003B3BC6"/>
    <w:rsid w:val="0042749A"/>
    <w:rsid w:val="00480C3E"/>
    <w:rsid w:val="004A366A"/>
    <w:rsid w:val="004C3B6F"/>
    <w:rsid w:val="005170D8"/>
    <w:rsid w:val="005505CA"/>
    <w:rsid w:val="00555A50"/>
    <w:rsid w:val="005C495F"/>
    <w:rsid w:val="006133F2"/>
    <w:rsid w:val="006A0650"/>
    <w:rsid w:val="006A090B"/>
    <w:rsid w:val="0072036E"/>
    <w:rsid w:val="0072677C"/>
    <w:rsid w:val="00744593"/>
    <w:rsid w:val="00746DA4"/>
    <w:rsid w:val="007867C2"/>
    <w:rsid w:val="007A11AB"/>
    <w:rsid w:val="007A67ED"/>
    <w:rsid w:val="007E1719"/>
    <w:rsid w:val="007F748C"/>
    <w:rsid w:val="008176EC"/>
    <w:rsid w:val="008252EC"/>
    <w:rsid w:val="00842D39"/>
    <w:rsid w:val="00886B66"/>
    <w:rsid w:val="008A2A19"/>
    <w:rsid w:val="008C22CA"/>
    <w:rsid w:val="008D6067"/>
    <w:rsid w:val="008E3994"/>
    <w:rsid w:val="00927439"/>
    <w:rsid w:val="00935A3A"/>
    <w:rsid w:val="009930C9"/>
    <w:rsid w:val="009A29C3"/>
    <w:rsid w:val="009C0D5F"/>
    <w:rsid w:val="009D79DB"/>
    <w:rsid w:val="009F47C0"/>
    <w:rsid w:val="00A04305"/>
    <w:rsid w:val="00A1740B"/>
    <w:rsid w:val="00A61196"/>
    <w:rsid w:val="00A6284B"/>
    <w:rsid w:val="00AC1DE8"/>
    <w:rsid w:val="00B51079"/>
    <w:rsid w:val="00B60EC7"/>
    <w:rsid w:val="00B76E29"/>
    <w:rsid w:val="00BA6F1F"/>
    <w:rsid w:val="00BB0119"/>
    <w:rsid w:val="00BE2E1F"/>
    <w:rsid w:val="00BF5646"/>
    <w:rsid w:val="00C34EB0"/>
    <w:rsid w:val="00CE0246"/>
    <w:rsid w:val="00D01A4A"/>
    <w:rsid w:val="00D92065"/>
    <w:rsid w:val="00E17E32"/>
    <w:rsid w:val="00E7620F"/>
    <w:rsid w:val="00E95442"/>
    <w:rsid w:val="00EF35DA"/>
    <w:rsid w:val="00F44DAA"/>
    <w:rsid w:val="00F503DE"/>
    <w:rsid w:val="00F5213F"/>
    <w:rsid w:val="00F54C40"/>
    <w:rsid w:val="00F6117D"/>
    <w:rsid w:val="00F975C7"/>
    <w:rsid w:val="00F97FC3"/>
    <w:rsid w:val="00FD4E9B"/>
    <w:rsid w:val="00FE4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EBA5"/>
  <w15:docId w15:val="{FF9BAD9D-1ACD-4FE7-9FF6-A407B357B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51066"/>
  </w:style>
  <w:style w:type="character" w:styleId="a3">
    <w:name w:val="Hyperlink"/>
    <w:uiPriority w:val="99"/>
    <w:unhideWhenUsed/>
    <w:rsid w:val="00351066"/>
    <w:rPr>
      <w:color w:val="0000FF"/>
      <w:u w:val="single"/>
    </w:rPr>
  </w:style>
  <w:style w:type="character" w:styleId="a4">
    <w:name w:val="FollowedHyperlink"/>
    <w:basedOn w:val="a0"/>
    <w:uiPriority w:val="99"/>
    <w:semiHidden/>
    <w:unhideWhenUsed/>
    <w:rsid w:val="00351066"/>
    <w:rPr>
      <w:color w:val="800080" w:themeColor="followedHyperlink"/>
      <w:u w:val="single"/>
    </w:rPr>
  </w:style>
  <w:style w:type="paragraph" w:styleId="a5">
    <w:name w:val="footnote text"/>
    <w:basedOn w:val="a"/>
    <w:link w:val="a6"/>
    <w:uiPriority w:val="99"/>
    <w:semiHidden/>
    <w:unhideWhenUsed/>
    <w:rsid w:val="00351066"/>
    <w:pPr>
      <w:spacing w:after="0" w:line="240" w:lineRule="auto"/>
    </w:pPr>
    <w:rPr>
      <w:rFonts w:ascii="Times New Roman" w:eastAsia="Times New Roman" w:hAnsi="Times New Roman" w:cs="Times New Roman"/>
      <w:sz w:val="20"/>
      <w:szCs w:val="20"/>
      <w:lang w:val="x-none" w:eastAsia="ru-RU"/>
    </w:rPr>
  </w:style>
  <w:style w:type="character" w:customStyle="1" w:styleId="a6">
    <w:name w:val="Текст сноски Знак"/>
    <w:basedOn w:val="a0"/>
    <w:link w:val="a5"/>
    <w:uiPriority w:val="99"/>
    <w:semiHidden/>
    <w:rsid w:val="00351066"/>
    <w:rPr>
      <w:rFonts w:ascii="Times New Roman" w:eastAsia="Times New Roman" w:hAnsi="Times New Roman" w:cs="Times New Roman"/>
      <w:sz w:val="20"/>
      <w:szCs w:val="20"/>
      <w:lang w:val="x-none" w:eastAsia="ru-RU"/>
    </w:rPr>
  </w:style>
  <w:style w:type="character" w:customStyle="1" w:styleId="a7">
    <w:name w:val="Без интервала Знак"/>
    <w:link w:val="a8"/>
    <w:locked/>
    <w:rsid w:val="00351066"/>
    <w:rPr>
      <w:rFonts w:ascii="Times New Roman" w:eastAsia="Times New Roman" w:hAnsi="Times New Roman" w:cs="Times New Roman"/>
    </w:rPr>
  </w:style>
  <w:style w:type="paragraph" w:styleId="a8">
    <w:name w:val="No Spacing"/>
    <w:link w:val="a7"/>
    <w:qFormat/>
    <w:rsid w:val="00351066"/>
    <w:pPr>
      <w:spacing w:after="0" w:line="240" w:lineRule="auto"/>
    </w:pPr>
    <w:rPr>
      <w:rFonts w:ascii="Times New Roman" w:eastAsia="Times New Roman" w:hAnsi="Times New Roman" w:cs="Times New Roman"/>
    </w:rPr>
  </w:style>
  <w:style w:type="character" w:styleId="a9">
    <w:name w:val="footnote reference"/>
    <w:uiPriority w:val="99"/>
    <w:semiHidden/>
    <w:unhideWhenUsed/>
    <w:rsid w:val="00351066"/>
    <w:rPr>
      <w:vertAlign w:val="superscript"/>
    </w:rPr>
  </w:style>
  <w:style w:type="paragraph" w:styleId="aa">
    <w:name w:val="Balloon Text"/>
    <w:basedOn w:val="a"/>
    <w:link w:val="ab"/>
    <w:uiPriority w:val="99"/>
    <w:semiHidden/>
    <w:unhideWhenUsed/>
    <w:rsid w:val="0028307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83076"/>
    <w:rPr>
      <w:rFonts w:ascii="Tahoma" w:hAnsi="Tahoma" w:cs="Tahoma"/>
      <w:sz w:val="16"/>
      <w:szCs w:val="16"/>
    </w:rPr>
  </w:style>
  <w:style w:type="paragraph" w:customStyle="1" w:styleId="ac">
    <w:name w:val="Прижатый влево"/>
    <w:basedOn w:val="a"/>
    <w:next w:val="a"/>
    <w:rsid w:val="00E7620F"/>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iceouttxt6">
    <w:name w:val="iceouttxt6"/>
    <w:rsid w:val="00E7620F"/>
    <w:rPr>
      <w:rFonts w:ascii="Arial" w:hAnsi="Arial" w:cs="Arial" w:hint="default"/>
      <w:color w:val="666666"/>
      <w:sz w:val="18"/>
      <w:szCs w:val="18"/>
    </w:rPr>
  </w:style>
  <w:style w:type="paragraph" w:customStyle="1" w:styleId="ConsPlusNormal">
    <w:name w:val="ConsPlusNormal"/>
    <w:link w:val="ConsPlusNormal0"/>
    <w:qFormat/>
    <w:rsid w:val="00E762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
    <w:name w:val="Без интервала2"/>
    <w:qFormat/>
    <w:rsid w:val="00E7620F"/>
    <w:pPr>
      <w:spacing w:after="0" w:line="240" w:lineRule="auto"/>
    </w:pPr>
    <w:rPr>
      <w:rFonts w:ascii="Calibri" w:eastAsia="Times New Roman" w:hAnsi="Calibri" w:cs="Times New Roman"/>
    </w:rPr>
  </w:style>
  <w:style w:type="character" w:customStyle="1" w:styleId="ConsPlusNormal0">
    <w:name w:val="ConsPlusNormal Знак"/>
    <w:link w:val="ConsPlusNormal"/>
    <w:locked/>
    <w:rsid w:val="00E7620F"/>
    <w:rPr>
      <w:rFonts w:ascii="Arial" w:eastAsia="Times New Roman" w:hAnsi="Arial" w:cs="Arial"/>
      <w:sz w:val="20"/>
      <w:szCs w:val="20"/>
      <w:lang w:eastAsia="ru-RU"/>
    </w:rPr>
  </w:style>
  <w:style w:type="paragraph" w:styleId="ad">
    <w:name w:val="Normal (Web)"/>
    <w:basedOn w:val="a"/>
    <w:uiPriority w:val="99"/>
    <w:semiHidden/>
    <w:unhideWhenUsed/>
    <w:rsid w:val="00D01A4A"/>
    <w:rPr>
      <w:rFonts w:ascii="Times New Roman" w:hAnsi="Times New Roman" w:cs="Times New Roman"/>
      <w:sz w:val="24"/>
      <w:szCs w:val="24"/>
    </w:rPr>
  </w:style>
  <w:style w:type="paragraph" w:styleId="ae">
    <w:name w:val="List Paragraph"/>
    <w:basedOn w:val="a"/>
    <w:uiPriority w:val="34"/>
    <w:qFormat/>
    <w:rsid w:val="0042749A"/>
    <w:pPr>
      <w:ind w:left="720"/>
      <w:contextualSpacing/>
    </w:pPr>
  </w:style>
  <w:style w:type="paragraph" w:styleId="af">
    <w:name w:val="header"/>
    <w:basedOn w:val="a"/>
    <w:link w:val="af0"/>
    <w:uiPriority w:val="99"/>
    <w:unhideWhenUsed/>
    <w:rsid w:val="00F6117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6117D"/>
  </w:style>
  <w:style w:type="paragraph" w:styleId="af1">
    <w:name w:val="footer"/>
    <w:basedOn w:val="a"/>
    <w:link w:val="af2"/>
    <w:uiPriority w:val="99"/>
    <w:unhideWhenUsed/>
    <w:rsid w:val="00F6117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6117D"/>
  </w:style>
  <w:style w:type="table" w:styleId="af3">
    <w:name w:val="Table Grid"/>
    <w:basedOn w:val="a1"/>
    <w:uiPriority w:val="59"/>
    <w:rsid w:val="00786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458621">
      <w:bodyDiv w:val="1"/>
      <w:marLeft w:val="0"/>
      <w:marRight w:val="0"/>
      <w:marTop w:val="0"/>
      <w:marBottom w:val="0"/>
      <w:divBdr>
        <w:top w:val="none" w:sz="0" w:space="0" w:color="auto"/>
        <w:left w:val="none" w:sz="0" w:space="0" w:color="auto"/>
        <w:bottom w:val="none" w:sz="0" w:space="0" w:color="auto"/>
        <w:right w:val="none" w:sz="0" w:space="0" w:color="auto"/>
      </w:divBdr>
    </w:div>
    <w:div w:id="236717333">
      <w:bodyDiv w:val="1"/>
      <w:marLeft w:val="0"/>
      <w:marRight w:val="0"/>
      <w:marTop w:val="0"/>
      <w:marBottom w:val="0"/>
      <w:divBdr>
        <w:top w:val="none" w:sz="0" w:space="0" w:color="auto"/>
        <w:left w:val="none" w:sz="0" w:space="0" w:color="auto"/>
        <w:bottom w:val="none" w:sz="0" w:space="0" w:color="auto"/>
        <w:right w:val="none" w:sz="0" w:space="0" w:color="auto"/>
      </w:divBdr>
    </w:div>
    <w:div w:id="443237063">
      <w:bodyDiv w:val="1"/>
      <w:marLeft w:val="0"/>
      <w:marRight w:val="0"/>
      <w:marTop w:val="0"/>
      <w:marBottom w:val="0"/>
      <w:divBdr>
        <w:top w:val="none" w:sz="0" w:space="0" w:color="auto"/>
        <w:left w:val="none" w:sz="0" w:space="0" w:color="auto"/>
        <w:bottom w:val="none" w:sz="0" w:space="0" w:color="auto"/>
        <w:right w:val="none" w:sz="0" w:space="0" w:color="auto"/>
      </w:divBdr>
    </w:div>
    <w:div w:id="449662353">
      <w:bodyDiv w:val="1"/>
      <w:marLeft w:val="0"/>
      <w:marRight w:val="0"/>
      <w:marTop w:val="0"/>
      <w:marBottom w:val="0"/>
      <w:divBdr>
        <w:top w:val="none" w:sz="0" w:space="0" w:color="auto"/>
        <w:left w:val="none" w:sz="0" w:space="0" w:color="auto"/>
        <w:bottom w:val="none" w:sz="0" w:space="0" w:color="auto"/>
        <w:right w:val="none" w:sz="0" w:space="0" w:color="auto"/>
      </w:divBdr>
      <w:divsChild>
        <w:div w:id="709301650">
          <w:marLeft w:val="0"/>
          <w:marRight w:val="0"/>
          <w:marTop w:val="0"/>
          <w:marBottom w:val="0"/>
          <w:divBdr>
            <w:top w:val="none" w:sz="0" w:space="0" w:color="auto"/>
            <w:left w:val="none" w:sz="0" w:space="0" w:color="auto"/>
            <w:bottom w:val="none" w:sz="0" w:space="0" w:color="auto"/>
            <w:right w:val="none" w:sz="0" w:space="0" w:color="auto"/>
          </w:divBdr>
          <w:divsChild>
            <w:div w:id="2014647005">
              <w:marLeft w:val="0"/>
              <w:marRight w:val="0"/>
              <w:marTop w:val="0"/>
              <w:marBottom w:val="0"/>
              <w:divBdr>
                <w:top w:val="none" w:sz="0" w:space="0" w:color="auto"/>
                <w:left w:val="none" w:sz="0" w:space="0" w:color="auto"/>
                <w:bottom w:val="none" w:sz="0" w:space="0" w:color="auto"/>
                <w:right w:val="none" w:sz="0" w:space="0" w:color="auto"/>
              </w:divBdr>
              <w:divsChild>
                <w:div w:id="736585082">
                  <w:marLeft w:val="0"/>
                  <w:marRight w:val="0"/>
                  <w:marTop w:val="0"/>
                  <w:marBottom w:val="0"/>
                  <w:divBdr>
                    <w:top w:val="none" w:sz="0" w:space="0" w:color="auto"/>
                    <w:left w:val="none" w:sz="0" w:space="0" w:color="auto"/>
                    <w:bottom w:val="none" w:sz="0" w:space="0" w:color="auto"/>
                    <w:right w:val="none" w:sz="0" w:space="0" w:color="auto"/>
                  </w:divBdr>
                  <w:divsChild>
                    <w:div w:id="89814223">
                      <w:marLeft w:val="0"/>
                      <w:marRight w:val="0"/>
                      <w:marTop w:val="0"/>
                      <w:marBottom w:val="0"/>
                      <w:divBdr>
                        <w:top w:val="none" w:sz="0" w:space="0" w:color="auto"/>
                        <w:left w:val="none" w:sz="0" w:space="0" w:color="auto"/>
                        <w:bottom w:val="none" w:sz="0" w:space="0" w:color="auto"/>
                        <w:right w:val="none" w:sz="0" w:space="0" w:color="auto"/>
                      </w:divBdr>
                      <w:divsChild>
                        <w:div w:id="11613274">
                          <w:marLeft w:val="0"/>
                          <w:marRight w:val="0"/>
                          <w:marTop w:val="0"/>
                          <w:marBottom w:val="0"/>
                          <w:divBdr>
                            <w:top w:val="none" w:sz="0" w:space="0" w:color="auto"/>
                            <w:left w:val="none" w:sz="0" w:space="0" w:color="auto"/>
                            <w:bottom w:val="none" w:sz="0" w:space="0" w:color="auto"/>
                            <w:right w:val="none" w:sz="0" w:space="0" w:color="auto"/>
                          </w:divBdr>
                          <w:divsChild>
                            <w:div w:id="102663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7724289">
      <w:bodyDiv w:val="1"/>
      <w:marLeft w:val="0"/>
      <w:marRight w:val="0"/>
      <w:marTop w:val="0"/>
      <w:marBottom w:val="0"/>
      <w:divBdr>
        <w:top w:val="none" w:sz="0" w:space="0" w:color="auto"/>
        <w:left w:val="none" w:sz="0" w:space="0" w:color="auto"/>
        <w:bottom w:val="none" w:sz="0" w:space="0" w:color="auto"/>
        <w:right w:val="none" w:sz="0" w:space="0" w:color="auto"/>
      </w:divBdr>
    </w:div>
    <w:div w:id="828325093">
      <w:bodyDiv w:val="1"/>
      <w:marLeft w:val="0"/>
      <w:marRight w:val="0"/>
      <w:marTop w:val="0"/>
      <w:marBottom w:val="0"/>
      <w:divBdr>
        <w:top w:val="none" w:sz="0" w:space="0" w:color="auto"/>
        <w:left w:val="none" w:sz="0" w:space="0" w:color="auto"/>
        <w:bottom w:val="none" w:sz="0" w:space="0" w:color="auto"/>
        <w:right w:val="none" w:sz="0" w:space="0" w:color="auto"/>
      </w:divBdr>
      <w:divsChild>
        <w:div w:id="200477131">
          <w:marLeft w:val="0"/>
          <w:marRight w:val="0"/>
          <w:marTop w:val="0"/>
          <w:marBottom w:val="0"/>
          <w:divBdr>
            <w:top w:val="none" w:sz="0" w:space="0" w:color="auto"/>
            <w:left w:val="none" w:sz="0" w:space="0" w:color="auto"/>
            <w:bottom w:val="none" w:sz="0" w:space="0" w:color="auto"/>
            <w:right w:val="none" w:sz="0" w:space="0" w:color="auto"/>
          </w:divBdr>
          <w:divsChild>
            <w:div w:id="172972330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890045705">
      <w:bodyDiv w:val="1"/>
      <w:marLeft w:val="0"/>
      <w:marRight w:val="0"/>
      <w:marTop w:val="0"/>
      <w:marBottom w:val="0"/>
      <w:divBdr>
        <w:top w:val="none" w:sz="0" w:space="0" w:color="auto"/>
        <w:left w:val="none" w:sz="0" w:space="0" w:color="auto"/>
        <w:bottom w:val="none" w:sz="0" w:space="0" w:color="auto"/>
        <w:right w:val="none" w:sz="0" w:space="0" w:color="auto"/>
      </w:divBdr>
      <w:divsChild>
        <w:div w:id="702747030">
          <w:marLeft w:val="0"/>
          <w:marRight w:val="0"/>
          <w:marTop w:val="0"/>
          <w:marBottom w:val="0"/>
          <w:divBdr>
            <w:top w:val="none" w:sz="0" w:space="0" w:color="auto"/>
            <w:left w:val="none" w:sz="0" w:space="0" w:color="auto"/>
            <w:bottom w:val="none" w:sz="0" w:space="0" w:color="auto"/>
            <w:right w:val="none" w:sz="0" w:space="0" w:color="auto"/>
          </w:divBdr>
          <w:divsChild>
            <w:div w:id="1507207866">
              <w:marLeft w:val="0"/>
              <w:marRight w:val="0"/>
              <w:marTop w:val="0"/>
              <w:marBottom w:val="0"/>
              <w:divBdr>
                <w:top w:val="none" w:sz="0" w:space="0" w:color="auto"/>
                <w:left w:val="none" w:sz="0" w:space="0" w:color="auto"/>
                <w:bottom w:val="none" w:sz="0" w:space="0" w:color="auto"/>
                <w:right w:val="none" w:sz="0" w:space="0" w:color="auto"/>
              </w:divBdr>
              <w:divsChild>
                <w:div w:id="504562243">
                  <w:marLeft w:val="0"/>
                  <w:marRight w:val="0"/>
                  <w:marTop w:val="0"/>
                  <w:marBottom w:val="0"/>
                  <w:divBdr>
                    <w:top w:val="none" w:sz="0" w:space="0" w:color="auto"/>
                    <w:left w:val="none" w:sz="0" w:space="0" w:color="auto"/>
                    <w:bottom w:val="none" w:sz="0" w:space="0" w:color="auto"/>
                    <w:right w:val="none" w:sz="0" w:space="0" w:color="auto"/>
                  </w:divBdr>
                  <w:divsChild>
                    <w:div w:id="223953895">
                      <w:marLeft w:val="0"/>
                      <w:marRight w:val="0"/>
                      <w:marTop w:val="0"/>
                      <w:marBottom w:val="0"/>
                      <w:divBdr>
                        <w:top w:val="none" w:sz="0" w:space="0" w:color="auto"/>
                        <w:left w:val="none" w:sz="0" w:space="0" w:color="auto"/>
                        <w:bottom w:val="none" w:sz="0" w:space="0" w:color="auto"/>
                        <w:right w:val="none" w:sz="0" w:space="0" w:color="auto"/>
                      </w:divBdr>
                      <w:divsChild>
                        <w:div w:id="365720536">
                          <w:blockQuote w:val="1"/>
                          <w:marLeft w:val="0"/>
                          <w:marRight w:val="0"/>
                          <w:marTop w:val="0"/>
                          <w:marBottom w:val="300"/>
                          <w:divBdr>
                            <w:top w:val="none" w:sz="0" w:space="0" w:color="auto"/>
                            <w:left w:val="single" w:sz="36" w:space="15" w:color="EEEEEE"/>
                            <w:bottom w:val="none" w:sz="0" w:space="0" w:color="auto"/>
                            <w:right w:val="none" w:sz="0" w:space="0" w:color="auto"/>
                          </w:divBdr>
                        </w:div>
                        <w:div w:id="1154760427">
                          <w:blockQuote w:val="1"/>
                          <w:marLeft w:val="0"/>
                          <w:marRight w:val="0"/>
                          <w:marTop w:val="0"/>
                          <w:marBottom w:val="300"/>
                          <w:divBdr>
                            <w:top w:val="none" w:sz="0" w:space="0" w:color="auto"/>
                            <w:left w:val="single" w:sz="36" w:space="15" w:color="EEEEEE"/>
                            <w:bottom w:val="none" w:sz="0" w:space="0" w:color="auto"/>
                            <w:right w:val="none" w:sz="0" w:space="0" w:color="auto"/>
                          </w:divBdr>
                        </w:div>
                        <w:div w:id="1748771665">
                          <w:blockQuote w:val="1"/>
                          <w:marLeft w:val="0"/>
                          <w:marRight w:val="0"/>
                          <w:marTop w:val="0"/>
                          <w:marBottom w:val="300"/>
                          <w:divBdr>
                            <w:top w:val="none" w:sz="0" w:space="0" w:color="auto"/>
                            <w:left w:val="single" w:sz="36" w:space="15" w:color="EEEEEE"/>
                            <w:bottom w:val="none" w:sz="0" w:space="0" w:color="auto"/>
                            <w:right w:val="none" w:sz="0" w:space="0" w:color="auto"/>
                          </w:divBdr>
                        </w:div>
                        <w:div w:id="1596590378">
                          <w:blockQuote w:val="1"/>
                          <w:marLeft w:val="0"/>
                          <w:marRight w:val="0"/>
                          <w:marTop w:val="0"/>
                          <w:marBottom w:val="300"/>
                          <w:divBdr>
                            <w:top w:val="none" w:sz="0" w:space="0" w:color="auto"/>
                            <w:left w:val="single" w:sz="36" w:space="15" w:color="EEEEEE"/>
                            <w:bottom w:val="none" w:sz="0" w:space="0" w:color="auto"/>
                            <w:right w:val="none" w:sz="0" w:space="0" w:color="auto"/>
                          </w:divBdr>
                        </w:div>
                        <w:div w:id="36617862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 w:id="1356224531">
      <w:bodyDiv w:val="1"/>
      <w:marLeft w:val="0"/>
      <w:marRight w:val="0"/>
      <w:marTop w:val="0"/>
      <w:marBottom w:val="0"/>
      <w:divBdr>
        <w:top w:val="none" w:sz="0" w:space="0" w:color="auto"/>
        <w:left w:val="none" w:sz="0" w:space="0" w:color="auto"/>
        <w:bottom w:val="none" w:sz="0" w:space="0" w:color="auto"/>
        <w:right w:val="none" w:sz="0" w:space="0" w:color="auto"/>
      </w:divBdr>
      <w:divsChild>
        <w:div w:id="484855776">
          <w:marLeft w:val="0"/>
          <w:marRight w:val="0"/>
          <w:marTop w:val="0"/>
          <w:marBottom w:val="0"/>
          <w:divBdr>
            <w:top w:val="none" w:sz="0" w:space="0" w:color="auto"/>
            <w:left w:val="none" w:sz="0" w:space="0" w:color="auto"/>
            <w:bottom w:val="none" w:sz="0" w:space="0" w:color="auto"/>
            <w:right w:val="none" w:sz="0" w:space="0" w:color="auto"/>
          </w:divBdr>
        </w:div>
        <w:div w:id="1860776450">
          <w:marLeft w:val="0"/>
          <w:marRight w:val="0"/>
          <w:marTop w:val="0"/>
          <w:marBottom w:val="0"/>
          <w:divBdr>
            <w:top w:val="none" w:sz="0" w:space="0" w:color="auto"/>
            <w:left w:val="none" w:sz="0" w:space="0" w:color="auto"/>
            <w:bottom w:val="none" w:sz="0" w:space="0" w:color="auto"/>
            <w:right w:val="none" w:sz="0" w:space="0" w:color="auto"/>
          </w:divBdr>
        </w:div>
        <w:div w:id="23992775">
          <w:marLeft w:val="0"/>
          <w:marRight w:val="0"/>
          <w:marTop w:val="0"/>
          <w:marBottom w:val="0"/>
          <w:divBdr>
            <w:top w:val="none" w:sz="0" w:space="0" w:color="auto"/>
            <w:left w:val="none" w:sz="0" w:space="0" w:color="auto"/>
            <w:bottom w:val="none" w:sz="0" w:space="0" w:color="auto"/>
            <w:right w:val="none" w:sz="0" w:space="0" w:color="auto"/>
          </w:divBdr>
        </w:div>
        <w:div w:id="1674608227">
          <w:marLeft w:val="0"/>
          <w:marRight w:val="0"/>
          <w:marTop w:val="0"/>
          <w:marBottom w:val="0"/>
          <w:divBdr>
            <w:top w:val="none" w:sz="0" w:space="0" w:color="auto"/>
            <w:left w:val="none" w:sz="0" w:space="0" w:color="auto"/>
            <w:bottom w:val="none" w:sz="0" w:space="0" w:color="auto"/>
            <w:right w:val="none" w:sz="0" w:space="0" w:color="auto"/>
          </w:divBdr>
        </w:div>
        <w:div w:id="1484738194">
          <w:marLeft w:val="0"/>
          <w:marRight w:val="0"/>
          <w:marTop w:val="0"/>
          <w:marBottom w:val="0"/>
          <w:divBdr>
            <w:top w:val="none" w:sz="0" w:space="0" w:color="auto"/>
            <w:left w:val="none" w:sz="0" w:space="0" w:color="auto"/>
            <w:bottom w:val="none" w:sz="0" w:space="0" w:color="auto"/>
            <w:right w:val="none" w:sz="0" w:space="0" w:color="auto"/>
          </w:divBdr>
        </w:div>
        <w:div w:id="1326278504">
          <w:marLeft w:val="0"/>
          <w:marRight w:val="0"/>
          <w:marTop w:val="0"/>
          <w:marBottom w:val="0"/>
          <w:divBdr>
            <w:top w:val="none" w:sz="0" w:space="0" w:color="auto"/>
            <w:left w:val="none" w:sz="0" w:space="0" w:color="auto"/>
            <w:bottom w:val="none" w:sz="0" w:space="0" w:color="auto"/>
            <w:right w:val="none" w:sz="0" w:space="0" w:color="auto"/>
          </w:divBdr>
        </w:div>
        <w:div w:id="1112628914">
          <w:marLeft w:val="0"/>
          <w:marRight w:val="0"/>
          <w:marTop w:val="0"/>
          <w:marBottom w:val="0"/>
          <w:divBdr>
            <w:top w:val="none" w:sz="0" w:space="0" w:color="auto"/>
            <w:left w:val="none" w:sz="0" w:space="0" w:color="auto"/>
            <w:bottom w:val="none" w:sz="0" w:space="0" w:color="auto"/>
            <w:right w:val="none" w:sz="0" w:space="0" w:color="auto"/>
          </w:divBdr>
        </w:div>
        <w:div w:id="1711954769">
          <w:marLeft w:val="0"/>
          <w:marRight w:val="0"/>
          <w:marTop w:val="0"/>
          <w:marBottom w:val="0"/>
          <w:divBdr>
            <w:top w:val="none" w:sz="0" w:space="0" w:color="auto"/>
            <w:left w:val="none" w:sz="0" w:space="0" w:color="auto"/>
            <w:bottom w:val="none" w:sz="0" w:space="0" w:color="auto"/>
            <w:right w:val="none" w:sz="0" w:space="0" w:color="auto"/>
          </w:divBdr>
        </w:div>
        <w:div w:id="1325938753">
          <w:marLeft w:val="0"/>
          <w:marRight w:val="0"/>
          <w:marTop w:val="0"/>
          <w:marBottom w:val="0"/>
          <w:divBdr>
            <w:top w:val="none" w:sz="0" w:space="0" w:color="auto"/>
            <w:left w:val="none" w:sz="0" w:space="0" w:color="auto"/>
            <w:bottom w:val="none" w:sz="0" w:space="0" w:color="auto"/>
            <w:right w:val="none" w:sz="0" w:space="0" w:color="auto"/>
          </w:divBdr>
        </w:div>
        <w:div w:id="851072934">
          <w:marLeft w:val="0"/>
          <w:marRight w:val="0"/>
          <w:marTop w:val="0"/>
          <w:marBottom w:val="0"/>
          <w:divBdr>
            <w:top w:val="none" w:sz="0" w:space="0" w:color="auto"/>
            <w:left w:val="none" w:sz="0" w:space="0" w:color="auto"/>
            <w:bottom w:val="none" w:sz="0" w:space="0" w:color="auto"/>
            <w:right w:val="none" w:sz="0" w:space="0" w:color="auto"/>
          </w:divBdr>
        </w:div>
        <w:div w:id="771821383">
          <w:marLeft w:val="0"/>
          <w:marRight w:val="0"/>
          <w:marTop w:val="0"/>
          <w:marBottom w:val="0"/>
          <w:divBdr>
            <w:top w:val="none" w:sz="0" w:space="0" w:color="auto"/>
            <w:left w:val="none" w:sz="0" w:space="0" w:color="auto"/>
            <w:bottom w:val="none" w:sz="0" w:space="0" w:color="auto"/>
            <w:right w:val="none" w:sz="0" w:space="0" w:color="auto"/>
          </w:divBdr>
        </w:div>
      </w:divsChild>
    </w:div>
    <w:div w:id="1764912280">
      <w:bodyDiv w:val="1"/>
      <w:marLeft w:val="0"/>
      <w:marRight w:val="0"/>
      <w:marTop w:val="0"/>
      <w:marBottom w:val="0"/>
      <w:divBdr>
        <w:top w:val="none" w:sz="0" w:space="0" w:color="auto"/>
        <w:left w:val="none" w:sz="0" w:space="0" w:color="auto"/>
        <w:bottom w:val="none" w:sz="0" w:space="0" w:color="auto"/>
        <w:right w:val="none" w:sz="0" w:space="0" w:color="auto"/>
      </w:divBdr>
    </w:div>
    <w:div w:id="2076202194">
      <w:bodyDiv w:val="1"/>
      <w:marLeft w:val="0"/>
      <w:marRight w:val="0"/>
      <w:marTop w:val="0"/>
      <w:marBottom w:val="0"/>
      <w:divBdr>
        <w:top w:val="none" w:sz="0" w:space="0" w:color="auto"/>
        <w:left w:val="none" w:sz="0" w:space="0" w:color="auto"/>
        <w:bottom w:val="none" w:sz="0" w:space="0" w:color="auto"/>
        <w:right w:val="none" w:sz="0" w:space="0" w:color="auto"/>
      </w:divBdr>
    </w:div>
    <w:div w:id="207928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Z:\&#1043;&#1088;&#1080;&#1076;&#1095;&#1080;&#1085;&#1072;%20&#1058;.&#1045;\&#1047;&#1040;&#1050;&#1059;&#1055;&#1050;&#1048;\&#1044;&#1086;&#1082;&#1091;&#1084;&#1077;&#1085;&#1090;&#1072;&#1094;&#1080;&#1080;\2021\&#1055;&#1077;&#1088;&#1077;&#1074;&#1086;&#1079;&#1082;&#1080;%202-&#1077;%20&#1087;&#1086;&#1083;&#1091;&#1075;&#1086;&#1076;&#1080;&#1077;%202021\&#1072;&#1074;&#1075;&#1091;&#1089;&#1090;%20&#1069;&#1040;%20-%20&#1087;&#1077;&#1088;&#1077;&#1074;&#1086;&#1079;&#1082;&#1080;%202-&#1077;%20&#1087;&#1086;&#1083;&#1091;&#1075;&#1086;&#1076;&#1080;&#1077;%20%202021.doc" TargetMode="External"/><Relationship Id="rId13" Type="http://schemas.openxmlformats.org/officeDocument/2006/relationships/hyperlink" Target="https://login.consultant.ru/link/?req=doc&amp;base=RZB&amp;n=351268&amp;date=29.05.2020&amp;dst=1111&amp;fld=134" TargetMode="External"/><Relationship Id="rId18" Type="http://schemas.openxmlformats.org/officeDocument/2006/relationships/hyperlink" Target="https://login.consultant.ru/link/?req=doc&amp;base=RZB&amp;n=351268&amp;date=29.05.2020&amp;dst=101309&amp;fld=134" TargetMode="External"/><Relationship Id="rId26" Type="http://schemas.openxmlformats.org/officeDocument/2006/relationships/hyperlink" Target="consultantplus://offline/ref=E58CFAC7BD9E4D04A08B6F1D77472F4B335771EC737C103D178793B0945325A9FB19D6FD41232A14940B88OBD4G" TargetMode="External"/><Relationship Id="rId3" Type="http://schemas.openxmlformats.org/officeDocument/2006/relationships/settings" Target="settings.xml"/><Relationship Id="rId21" Type="http://schemas.openxmlformats.org/officeDocument/2006/relationships/hyperlink" Target="file:///Z:\&#1043;&#1088;&#1080;&#1076;&#1095;&#1080;&#1085;&#1072;%20&#1058;.&#1045;\&#1047;&#1040;&#1050;&#1059;&#1055;&#1050;&#1048;\&#1044;&#1086;&#1082;&#1091;&#1084;&#1077;&#1085;&#1090;&#1072;&#1094;&#1080;&#1080;\2021\&#1055;&#1077;&#1088;&#1077;&#1074;&#1086;&#1079;&#1082;&#1080;%202-&#1077;%20&#1087;&#1086;&#1083;&#1091;&#1075;&#1086;&#1076;&#1080;&#1077;%202021\&#1072;&#1074;&#1075;&#1091;&#1089;&#1090;%20&#1069;&#1040;%20-%20&#1087;&#1077;&#1088;&#1077;&#1074;&#1086;&#1079;&#1082;&#1080;%202-&#1077;%20&#1087;&#1086;&#1083;&#1091;&#1075;&#1086;&#1076;&#1080;&#1077;%20%202021.doc" TargetMode="External"/><Relationship Id="rId7" Type="http://schemas.openxmlformats.org/officeDocument/2006/relationships/hyperlink" Target="file:///Z:\&#1043;&#1088;&#1080;&#1076;&#1095;&#1080;&#1085;&#1072;%20&#1058;.&#1045;\&#1047;&#1040;&#1050;&#1059;&#1055;&#1050;&#1048;\&#1044;&#1086;&#1082;&#1091;&#1084;&#1077;&#1085;&#1090;&#1072;&#1094;&#1080;&#1080;\2021\&#1055;&#1077;&#1088;&#1077;&#1074;&#1086;&#1079;&#1082;&#1080;%202-&#1077;%20&#1087;&#1086;&#1083;&#1091;&#1075;&#1086;&#1076;&#1080;&#1077;%202021\&#1072;&#1074;&#1075;&#1091;&#1089;&#1090;%20&#1069;&#1040;%20-%20&#1087;&#1077;&#1088;&#1077;&#1074;&#1086;&#1079;&#1082;&#1080;%202-&#1077;%20&#1087;&#1086;&#1083;&#1091;&#1075;&#1086;&#1076;&#1080;&#1077;%20%202021.doc" TargetMode="External"/><Relationship Id="rId12" Type="http://schemas.openxmlformats.org/officeDocument/2006/relationships/hyperlink" Target="https://login.consultant.ru/link/?req=doc&amp;base=RZB&amp;n=351268&amp;date=29.05.2020&amp;dst=100437&amp;fld=134" TargetMode="External"/><Relationship Id="rId17" Type="http://schemas.openxmlformats.org/officeDocument/2006/relationships/hyperlink" Target="https://login.consultant.ru/link/?req=doc&amp;base=RZB&amp;n=340325&amp;date=29.05.2020" TargetMode="External"/><Relationship Id="rId25" Type="http://schemas.openxmlformats.org/officeDocument/2006/relationships/hyperlink" Target="file:///Z:\&#1043;&#1088;&#1080;&#1076;&#1095;&#1080;&#1085;&#1072;%20&#1058;.&#1045;\&#1047;&#1040;&#1050;&#1059;&#1055;&#1050;&#1048;\&#1044;&#1086;&#1082;&#1091;&#1084;&#1077;&#1085;&#1090;&#1072;&#1094;&#1080;&#1080;\2021\&#1055;&#1077;&#1088;&#1077;&#1074;&#1086;&#1079;&#1082;&#1080;%202-&#1077;%20&#1087;&#1086;&#1083;&#1091;&#1075;&#1086;&#1076;&#1080;&#1077;%202021\&#1072;&#1074;&#1075;&#1091;&#1089;&#1090;%20&#1069;&#1040;%20-%20&#1087;&#1077;&#1088;&#1077;&#1074;&#1086;&#1079;&#1082;&#1080;%202-&#1077;%20&#1087;&#1086;&#1083;&#1091;&#1075;&#1086;&#1076;&#1080;&#1077;%20%202021.doc"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Z:\&#1043;&#1088;&#1080;&#1076;&#1095;&#1080;&#1085;&#1072;%20&#1058;.&#1045;\&#1047;&#1040;&#1050;&#1059;&#1055;&#1050;&#1048;\&#1044;&#1086;&#1082;&#1091;&#1084;&#1077;&#1085;&#1090;&#1072;&#1094;&#1080;&#1080;\2021\&#1055;&#1077;&#1088;&#1077;&#1074;&#1086;&#1079;&#1082;&#1080;%202-&#1077;%20&#1087;&#1086;&#1083;&#1091;&#1075;&#1086;&#1076;&#1080;&#1077;%202021\&#1072;&#1074;&#1075;&#1091;&#1089;&#1090;%20&#1069;&#1040;%20-%20&#1087;&#1077;&#1088;&#1077;&#1074;&#1086;&#1079;&#1082;&#1080;%202-&#1077;%20&#1087;&#1086;&#1083;&#1091;&#1075;&#1086;&#1076;&#1080;&#1077;%20%202021.doc" TargetMode="External"/><Relationship Id="rId20" Type="http://schemas.openxmlformats.org/officeDocument/2006/relationships/hyperlink" Target="https://www.garant.ru/products/ipo/prime/doc/72213564/"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RZB&amp;n=351268&amp;date=29.05.2020&amp;dst=1327&amp;fld=134" TargetMode="External"/><Relationship Id="rId24" Type="http://schemas.openxmlformats.org/officeDocument/2006/relationships/hyperlink" Target="file:///Z:\&#1043;&#1088;&#1080;&#1076;&#1095;&#1080;&#1085;&#1072;%20&#1058;.&#1045;\&#1047;&#1040;&#1050;&#1059;&#1055;&#1050;&#1048;\&#1044;&#1086;&#1082;&#1091;&#1084;&#1077;&#1085;&#1090;&#1072;&#1094;&#1080;&#1080;\2021\&#1055;&#1077;&#1088;&#1077;&#1074;&#1086;&#1079;&#1082;&#1080;%202-&#1077;%20&#1087;&#1086;&#1083;&#1091;&#1075;&#1086;&#1076;&#1080;&#1077;%202021\&#1072;&#1074;&#1075;&#1091;&#1089;&#1090;%20&#1069;&#1040;%20-%20&#1087;&#1077;&#1088;&#1077;&#1074;&#1086;&#1079;&#1082;&#1080;%202-&#1077;%20&#1087;&#1086;&#1083;&#1091;&#1075;&#1086;&#1076;&#1080;&#1077;%20%202021.doc"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login.consultant.ru/link/?req=doc&amp;base=RZB&amp;n=351268&amp;date=29.05.2020" TargetMode="External"/><Relationship Id="rId23" Type="http://schemas.openxmlformats.org/officeDocument/2006/relationships/hyperlink" Target="file:///Z:\&#1043;&#1088;&#1080;&#1076;&#1095;&#1080;&#1085;&#1072;%20&#1058;.&#1045;\&#1047;&#1040;&#1050;&#1059;&#1055;&#1050;&#1048;\&#1044;&#1086;&#1082;&#1091;&#1084;&#1077;&#1085;&#1090;&#1072;&#1094;&#1080;&#1080;\2021\&#1055;&#1077;&#1088;&#1077;&#1074;&#1086;&#1079;&#1082;&#1080;%202-&#1077;%20&#1087;&#1086;&#1083;&#1091;&#1075;&#1086;&#1076;&#1080;&#1077;%202021\&#1072;&#1074;&#1075;&#1091;&#1089;&#1090;%20&#1069;&#1040;%20-%20&#1087;&#1077;&#1088;&#1077;&#1074;&#1086;&#1079;&#1082;&#1080;%202-&#1077;%20&#1087;&#1086;&#1083;&#1091;&#1075;&#1086;&#1076;&#1080;&#1077;%20%202021.doc" TargetMode="External"/><Relationship Id="rId28" Type="http://schemas.openxmlformats.org/officeDocument/2006/relationships/image" Target="media/image1.png"/><Relationship Id="rId10" Type="http://schemas.openxmlformats.org/officeDocument/2006/relationships/hyperlink" Target="file:///Z:\&#1043;&#1088;&#1080;&#1076;&#1095;&#1080;&#1085;&#1072;%20&#1058;.&#1045;\&#1047;&#1040;&#1050;&#1059;&#1055;&#1050;&#1048;\&#1044;&#1086;&#1082;&#1091;&#1084;&#1077;&#1085;&#1090;&#1072;&#1094;&#1080;&#1080;\2021\&#1055;&#1077;&#1088;&#1077;&#1074;&#1086;&#1079;&#1082;&#1080;%202-&#1077;%20&#1087;&#1086;&#1083;&#1091;&#1075;&#1086;&#1076;&#1080;&#1077;%202021\&#1072;&#1074;&#1075;&#1091;&#1089;&#1090;%20&#1069;&#1040;%20-%20&#1087;&#1077;&#1088;&#1077;&#1074;&#1086;&#1079;&#1082;&#1080;%202-&#1077;%20&#1087;&#1086;&#1083;&#1091;&#1075;&#1086;&#1076;&#1080;&#1077;%20%202021.doc" TargetMode="External"/><Relationship Id="rId19" Type="http://schemas.openxmlformats.org/officeDocument/2006/relationships/hyperlink" Target="mailto:ekonparf@mail.ru" TargetMode="External"/><Relationship Id="rId31"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file:///Z:\&#1043;&#1088;&#1080;&#1076;&#1095;&#1080;&#1085;&#1072;%20&#1058;.&#1045;\&#1047;&#1040;&#1050;&#1059;&#1055;&#1050;&#1048;\&#1044;&#1086;&#1082;&#1091;&#1084;&#1077;&#1085;&#1090;&#1072;&#1094;&#1080;&#1080;\2021\&#1055;&#1077;&#1088;&#1077;&#1074;&#1086;&#1079;&#1082;&#1080;%202-&#1077;%20&#1087;&#1086;&#1083;&#1091;&#1075;&#1086;&#1076;&#1080;&#1077;%202021\&#1072;&#1074;&#1075;&#1091;&#1089;&#1090;%20&#1069;&#1040;%20-%20&#1087;&#1077;&#1088;&#1077;&#1074;&#1086;&#1079;&#1082;&#1080;%202-&#1077;%20&#1087;&#1086;&#1083;&#1091;&#1075;&#1086;&#1076;&#1080;&#1077;%20%202021.doc" TargetMode="External"/><Relationship Id="rId14" Type="http://schemas.openxmlformats.org/officeDocument/2006/relationships/hyperlink" Target="https://login.consultant.ru/link/?req=doc&amp;base=RZB&amp;n=351268&amp;date=29.05.2020&amp;dst=1112&amp;fld=134" TargetMode="External"/><Relationship Id="rId22" Type="http://schemas.openxmlformats.org/officeDocument/2006/relationships/hyperlink" Target="file:///Z:\&#1043;&#1088;&#1080;&#1076;&#1095;&#1080;&#1085;&#1072;%20&#1058;.&#1045;\&#1047;&#1040;&#1050;&#1059;&#1055;&#1050;&#1048;\&#1044;&#1086;&#1082;&#1091;&#1084;&#1077;&#1085;&#1090;&#1072;&#1094;&#1080;&#1080;\2021\&#1055;&#1077;&#1088;&#1077;&#1074;&#1086;&#1079;&#1082;&#1080;%202-&#1077;%20&#1087;&#1086;&#1083;&#1091;&#1075;&#1086;&#1076;&#1080;&#1077;%202021\&#1072;&#1074;&#1075;&#1091;&#1089;&#1090;%20&#1069;&#1040;%20-%20&#1087;&#1077;&#1088;&#1077;&#1074;&#1086;&#1079;&#1082;&#1080;%202-&#1077;%20&#1087;&#1086;&#1083;&#1091;&#1075;&#1086;&#1076;&#1080;&#1077;%20%202021.doc" TargetMode="External"/><Relationship Id="rId27" Type="http://schemas.openxmlformats.org/officeDocument/2006/relationships/hyperlink" Target="file:///Z:\&#1043;&#1088;&#1080;&#1076;&#1095;&#1080;&#1085;&#1072;%20&#1058;.&#1045;\&#1047;&#1040;&#1050;&#1059;&#1055;&#1050;&#1048;\&#1044;&#1086;&#1082;&#1091;&#1084;&#1077;&#1085;&#1090;&#1072;&#1094;&#1080;&#1080;\2021\&#1055;&#1077;&#1088;&#1077;&#1074;&#1086;&#1079;&#1082;&#1080;%202-&#1077;%20&#1087;&#1086;&#1083;&#1091;&#1075;&#1086;&#1076;&#1080;&#1077;%202021\&#1072;&#1074;&#1075;&#1091;&#1089;&#1090;%20&#1069;&#1040;%20-%20&#1087;&#1077;&#1088;&#1077;&#1074;&#1086;&#1079;&#1082;&#1080;%202-&#1077;%20&#1087;&#1086;&#1083;&#1091;&#1075;&#1086;&#1076;&#1080;&#1077;%20%202021.doc" TargetMode="External"/><Relationship Id="rId30"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39</Pages>
  <Words>10243</Words>
  <Characters>58390</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c:creator>
  <cp:lastModifiedBy>foaPARF@outlook.com</cp:lastModifiedBy>
  <cp:revision>9</cp:revision>
  <cp:lastPrinted>2022-02-25T06:46:00Z</cp:lastPrinted>
  <dcterms:created xsi:type="dcterms:W3CDTF">2022-06-09T08:25:00Z</dcterms:created>
  <dcterms:modified xsi:type="dcterms:W3CDTF">2024-12-09T10:52:00Z</dcterms:modified>
</cp:coreProperties>
</file>